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1E" w:rsidRDefault="00CE3B1E" w:rsidP="00CE3B1E">
      <w:pPr>
        <w:spacing w:after="0"/>
        <w:rPr>
          <w:rFonts w:ascii="Arial" w:hAnsi="Arial" w:cs="Arial"/>
          <w:sz w:val="20"/>
          <w:szCs w:val="20"/>
        </w:rPr>
      </w:pPr>
    </w:p>
    <w:p w:rsidR="00CE3B1E" w:rsidRPr="000B7887" w:rsidRDefault="00CE3B1E" w:rsidP="00CE3B1E">
      <w:pPr>
        <w:spacing w:after="0"/>
        <w:rPr>
          <w:rFonts w:ascii="Arial" w:hAnsi="Arial" w:cs="Arial"/>
          <w:b/>
          <w:sz w:val="20"/>
          <w:szCs w:val="20"/>
        </w:rPr>
      </w:pPr>
      <w:r>
        <w:rPr>
          <w:rFonts w:ascii="Arial" w:hAnsi="Arial" w:cs="Arial"/>
          <w:b/>
          <w:sz w:val="20"/>
          <w:szCs w:val="20"/>
        </w:rPr>
        <w:t xml:space="preserve">PRILOGE </w:t>
      </w:r>
    </w:p>
    <w:p w:rsidR="00CE3B1E" w:rsidRDefault="00CE3B1E" w:rsidP="00CE3B1E">
      <w:pPr>
        <w:spacing w:after="0"/>
        <w:rPr>
          <w:rFonts w:ascii="Arial" w:hAnsi="Arial" w:cs="Arial"/>
          <w:sz w:val="20"/>
          <w:szCs w:val="20"/>
        </w:rPr>
      </w:pPr>
    </w:p>
    <w:p w:rsidR="00CE3B1E" w:rsidRDefault="00CE3B1E" w:rsidP="00CE3B1E">
      <w:pPr>
        <w:spacing w:after="0"/>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Priloga št. 1</w:t>
      </w:r>
    </w:p>
    <w:p w:rsidR="00CE3B1E" w:rsidRDefault="00CE3B1E" w:rsidP="00CE3B1E">
      <w:pPr>
        <w:spacing w:after="0"/>
        <w:rPr>
          <w:rFonts w:ascii="Arial" w:hAnsi="Arial" w:cs="Arial"/>
          <w:sz w:val="20"/>
          <w:szCs w:val="20"/>
        </w:rPr>
      </w:pPr>
    </w:p>
    <w:p w:rsidR="00CE3B1E" w:rsidRDefault="00CE3B1E" w:rsidP="00CE3B1E">
      <w:pPr>
        <w:spacing w:after="0"/>
        <w:jc w:val="center"/>
        <w:rPr>
          <w:rFonts w:ascii="Arial" w:hAnsi="Arial" w:cs="Arial"/>
          <w:sz w:val="20"/>
          <w:szCs w:val="20"/>
        </w:rPr>
      </w:pPr>
    </w:p>
    <w:p w:rsidR="00CE3B1E" w:rsidRDefault="00CE3B1E" w:rsidP="00CE3B1E">
      <w:pPr>
        <w:spacing w:after="0"/>
        <w:jc w:val="center"/>
        <w:rPr>
          <w:rFonts w:ascii="Arial" w:hAnsi="Arial" w:cs="Arial"/>
          <w:b/>
          <w:sz w:val="20"/>
          <w:szCs w:val="20"/>
        </w:rPr>
      </w:pPr>
      <w:r>
        <w:rPr>
          <w:rFonts w:ascii="Arial" w:hAnsi="Arial" w:cs="Arial"/>
          <w:b/>
          <w:sz w:val="20"/>
          <w:szCs w:val="20"/>
        </w:rPr>
        <w:t>PONUDBA št. ____________</w:t>
      </w:r>
    </w:p>
    <w:p w:rsidR="00CE3B1E" w:rsidRDefault="00CE3B1E" w:rsidP="00CE3B1E">
      <w:pPr>
        <w:spacing w:after="0"/>
        <w:jc w:val="center"/>
        <w:rPr>
          <w:rFonts w:ascii="Arial" w:hAnsi="Arial" w:cs="Arial"/>
          <w:b/>
          <w:sz w:val="20"/>
          <w:szCs w:val="20"/>
        </w:rPr>
      </w:pPr>
      <w:r>
        <w:rPr>
          <w:rFonts w:ascii="Arial" w:hAnsi="Arial" w:cs="Arial"/>
          <w:b/>
          <w:sz w:val="20"/>
          <w:szCs w:val="20"/>
        </w:rPr>
        <w:t>z dne _________</w:t>
      </w:r>
    </w:p>
    <w:p w:rsidR="00CE3B1E" w:rsidRDefault="00CE3B1E" w:rsidP="00CE3B1E">
      <w:pPr>
        <w:spacing w:after="0"/>
        <w:jc w:val="center"/>
        <w:rPr>
          <w:rFonts w:ascii="Arial" w:hAnsi="Arial" w:cs="Arial"/>
          <w:b/>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Na osnovi povabila št. 0406-17/2018 z dne 24. 8. 2018, dajemo ponudbo za evidenčno naročilo za dobavo in namestitev strojne in programske opreme za sistem registracije delovnega časa za cca 55 uporabnikov naročnika in kontrole pristopa ter dvoletno vzdrževanje obeh sistemov.</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1"/>
        </w:numPr>
        <w:spacing w:after="0"/>
        <w:jc w:val="both"/>
        <w:rPr>
          <w:rFonts w:ascii="Arial" w:hAnsi="Arial" w:cs="Arial"/>
          <w:b/>
          <w:sz w:val="20"/>
          <w:szCs w:val="20"/>
          <w:u w:val="single"/>
        </w:rPr>
      </w:pPr>
      <w:r>
        <w:rPr>
          <w:rFonts w:ascii="Arial" w:hAnsi="Arial" w:cs="Arial"/>
          <w:b/>
          <w:sz w:val="20"/>
          <w:szCs w:val="20"/>
          <w:u w:val="single"/>
        </w:rPr>
        <w:t>Ponudbeni pogoji</w:t>
      </w:r>
    </w:p>
    <w:p w:rsidR="00CE3B1E" w:rsidRDefault="00CE3B1E" w:rsidP="00CE3B1E">
      <w:pPr>
        <w:spacing w:after="0"/>
        <w:jc w:val="both"/>
        <w:rPr>
          <w:rFonts w:ascii="Arial" w:hAnsi="Arial" w:cs="Arial"/>
          <w:b/>
          <w:sz w:val="20"/>
          <w:szCs w:val="20"/>
          <w:u w:val="single"/>
        </w:rPr>
      </w:pPr>
    </w:p>
    <w:p w:rsidR="00CE3B1E" w:rsidRDefault="00CE3B1E" w:rsidP="00CE3B1E">
      <w:pPr>
        <w:spacing w:after="0"/>
        <w:jc w:val="both"/>
        <w:rPr>
          <w:rFonts w:ascii="Arial" w:hAnsi="Arial" w:cs="Arial"/>
          <w:b/>
          <w:sz w:val="20"/>
          <w:szCs w:val="20"/>
          <w:u w:val="single"/>
        </w:rPr>
      </w:pPr>
    </w:p>
    <w:tbl>
      <w:tblPr>
        <w:tblStyle w:val="Tabelamrea"/>
        <w:tblW w:w="0" w:type="auto"/>
        <w:tblLook w:val="04A0" w:firstRow="1" w:lastRow="0" w:firstColumn="1" w:lastColumn="0" w:noHBand="0" w:noVBand="1"/>
      </w:tblPr>
      <w:tblGrid>
        <w:gridCol w:w="3055"/>
        <w:gridCol w:w="3108"/>
        <w:gridCol w:w="3056"/>
      </w:tblGrid>
      <w:tr w:rsidR="00CE3B1E" w:rsidTr="00782100">
        <w:trPr>
          <w:trHeight w:val="379"/>
        </w:trPr>
        <w:tc>
          <w:tcPr>
            <w:tcW w:w="3055" w:type="dxa"/>
            <w:shd w:val="clear" w:color="auto" w:fill="C2D69B" w:themeFill="accent3" w:themeFillTint="99"/>
          </w:tcPr>
          <w:p w:rsidR="00CE3B1E" w:rsidRPr="00443F8B" w:rsidRDefault="00CE3B1E" w:rsidP="00782100">
            <w:pPr>
              <w:jc w:val="both"/>
              <w:rPr>
                <w:rFonts w:ascii="Arial" w:hAnsi="Arial" w:cs="Arial"/>
                <w:sz w:val="20"/>
                <w:szCs w:val="20"/>
              </w:rPr>
            </w:pPr>
            <w:r w:rsidRPr="00443F8B">
              <w:rPr>
                <w:rFonts w:ascii="Arial" w:hAnsi="Arial" w:cs="Arial"/>
                <w:sz w:val="20"/>
                <w:szCs w:val="20"/>
              </w:rPr>
              <w:t>1.</w:t>
            </w:r>
            <w:r>
              <w:rPr>
                <w:rFonts w:ascii="Arial" w:hAnsi="Arial" w:cs="Arial"/>
                <w:sz w:val="20"/>
                <w:szCs w:val="20"/>
              </w:rPr>
              <w:t xml:space="preserve"> </w:t>
            </w:r>
            <w:r w:rsidRPr="00443F8B">
              <w:rPr>
                <w:rFonts w:ascii="Arial" w:hAnsi="Arial" w:cs="Arial"/>
                <w:sz w:val="20"/>
                <w:szCs w:val="20"/>
              </w:rPr>
              <w:t>Veljavnost ponudbe:</w:t>
            </w:r>
          </w:p>
          <w:p w:rsidR="00CE3B1E" w:rsidRPr="00443F8B" w:rsidRDefault="00CE3B1E" w:rsidP="00782100">
            <w:pPr>
              <w:jc w:val="both"/>
              <w:rPr>
                <w:rFonts w:ascii="Arial" w:hAnsi="Arial" w:cs="Arial"/>
                <w:i/>
                <w:sz w:val="20"/>
                <w:szCs w:val="20"/>
              </w:rPr>
            </w:pPr>
            <w:r>
              <w:rPr>
                <w:rFonts w:ascii="Arial" w:hAnsi="Arial" w:cs="Arial"/>
                <w:i/>
                <w:sz w:val="20"/>
                <w:szCs w:val="20"/>
              </w:rPr>
              <w:t>(najmanj 45</w:t>
            </w:r>
            <w:r w:rsidRPr="00443F8B">
              <w:rPr>
                <w:rFonts w:ascii="Arial" w:hAnsi="Arial" w:cs="Arial"/>
                <w:i/>
                <w:sz w:val="20"/>
                <w:szCs w:val="20"/>
              </w:rPr>
              <w:t xml:space="preserve"> dni)</w:t>
            </w:r>
          </w:p>
        </w:tc>
        <w:tc>
          <w:tcPr>
            <w:tcW w:w="3055" w:type="dxa"/>
          </w:tcPr>
          <w:p w:rsidR="00CE3B1E" w:rsidRDefault="00CE3B1E" w:rsidP="00782100">
            <w:pPr>
              <w:jc w:val="both"/>
              <w:rPr>
                <w:rFonts w:ascii="Arial" w:hAnsi="Arial" w:cs="Arial"/>
                <w:sz w:val="20"/>
                <w:szCs w:val="20"/>
              </w:rPr>
            </w:pPr>
          </w:p>
          <w:p w:rsidR="00CE3B1E" w:rsidRDefault="00CE3B1E" w:rsidP="00782100">
            <w:r>
              <w:rPr>
                <w:rFonts w:ascii="Arial" w:hAnsi="Arial" w:cs="Arial"/>
                <w:sz w:val="20"/>
                <w:szCs w:val="20"/>
              </w:rPr>
              <w:t>__________________________</w:t>
            </w:r>
          </w:p>
          <w:p w:rsidR="00CE3B1E" w:rsidRDefault="00CE3B1E" w:rsidP="00782100">
            <w:pPr>
              <w:jc w:val="both"/>
              <w:rPr>
                <w:rFonts w:ascii="Arial" w:hAnsi="Arial" w:cs="Arial"/>
                <w:sz w:val="20"/>
                <w:szCs w:val="20"/>
              </w:rPr>
            </w:pPr>
          </w:p>
        </w:tc>
        <w:tc>
          <w:tcPr>
            <w:tcW w:w="3056" w:type="dxa"/>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dni od dneva oddaje ponudbe</w:t>
            </w:r>
          </w:p>
        </w:tc>
      </w:tr>
    </w:tbl>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tbl>
      <w:tblPr>
        <w:tblStyle w:val="Tabelamrea"/>
        <w:tblW w:w="0" w:type="auto"/>
        <w:tblLook w:val="04A0" w:firstRow="1" w:lastRow="0" w:firstColumn="1" w:lastColumn="0" w:noHBand="0" w:noVBand="1"/>
      </w:tblPr>
      <w:tblGrid>
        <w:gridCol w:w="9166"/>
      </w:tblGrid>
      <w:tr w:rsidR="00CE3B1E" w:rsidTr="00782100">
        <w:tc>
          <w:tcPr>
            <w:tcW w:w="9166" w:type="dxa"/>
          </w:tcPr>
          <w:p w:rsidR="00CE3B1E" w:rsidRDefault="00CE3B1E" w:rsidP="00782100">
            <w:pPr>
              <w:jc w:val="both"/>
              <w:rPr>
                <w:rFonts w:ascii="Arial" w:hAnsi="Arial" w:cs="Arial"/>
                <w:sz w:val="20"/>
                <w:szCs w:val="20"/>
              </w:rPr>
            </w:pPr>
            <w:r>
              <w:rPr>
                <w:rFonts w:ascii="Arial" w:hAnsi="Arial" w:cs="Arial"/>
                <w:sz w:val="20"/>
                <w:szCs w:val="20"/>
              </w:rPr>
              <w:t xml:space="preserve">2. Potrjujemo rok plačila: </w:t>
            </w:r>
            <w:r w:rsidRPr="00443F8B">
              <w:rPr>
                <w:rFonts w:ascii="Arial" w:hAnsi="Arial" w:cs="Arial"/>
                <w:b/>
                <w:sz w:val="20"/>
                <w:szCs w:val="20"/>
              </w:rPr>
              <w:t>30. dan</w:t>
            </w:r>
            <w:r>
              <w:rPr>
                <w:rFonts w:ascii="Arial" w:hAnsi="Arial" w:cs="Arial"/>
                <w:sz w:val="20"/>
                <w:szCs w:val="20"/>
              </w:rPr>
              <w:t xml:space="preserve"> od uradnega prejema e-računa s strani naročnika.</w:t>
            </w:r>
          </w:p>
        </w:tc>
      </w:tr>
    </w:tbl>
    <w:p w:rsidR="00CE3B1E" w:rsidRDefault="00CE3B1E" w:rsidP="00CE3B1E">
      <w:pPr>
        <w:spacing w:after="0"/>
        <w:jc w:val="both"/>
        <w:rPr>
          <w:rFonts w:ascii="Arial" w:hAnsi="Arial" w:cs="Arial"/>
          <w:sz w:val="20"/>
          <w:szCs w:val="20"/>
        </w:rPr>
      </w:pPr>
    </w:p>
    <w:tbl>
      <w:tblPr>
        <w:tblStyle w:val="Tabelamrea"/>
        <w:tblW w:w="0" w:type="auto"/>
        <w:tblLook w:val="04A0" w:firstRow="1" w:lastRow="0" w:firstColumn="1" w:lastColumn="0" w:noHBand="0" w:noVBand="1"/>
      </w:tblPr>
      <w:tblGrid>
        <w:gridCol w:w="9166"/>
      </w:tblGrid>
      <w:tr w:rsidR="00CE3B1E" w:rsidTr="00782100">
        <w:tc>
          <w:tcPr>
            <w:tcW w:w="9166" w:type="dxa"/>
          </w:tcPr>
          <w:p w:rsidR="00CE3B1E" w:rsidRDefault="00CE3B1E" w:rsidP="00782100">
            <w:pPr>
              <w:jc w:val="both"/>
              <w:rPr>
                <w:rFonts w:ascii="Arial" w:hAnsi="Arial" w:cs="Arial"/>
                <w:sz w:val="20"/>
                <w:szCs w:val="20"/>
              </w:rPr>
            </w:pPr>
            <w:r>
              <w:rPr>
                <w:rFonts w:ascii="Arial" w:hAnsi="Arial" w:cs="Arial"/>
                <w:sz w:val="20"/>
                <w:szCs w:val="20"/>
              </w:rPr>
              <w:t>3. Za dobavljeno in nameščeno strojno opremo ponujamo najmanj 12 mesečni garancijski rok.</w:t>
            </w:r>
          </w:p>
        </w:tc>
      </w:tr>
    </w:tbl>
    <w:p w:rsidR="00CE3B1E" w:rsidRDefault="00CE3B1E" w:rsidP="00CE3B1E">
      <w:pPr>
        <w:spacing w:after="0"/>
        <w:jc w:val="both"/>
        <w:rPr>
          <w:rFonts w:ascii="Arial" w:hAnsi="Arial" w:cs="Arial"/>
          <w:sz w:val="20"/>
          <w:szCs w:val="20"/>
        </w:rPr>
      </w:pPr>
    </w:p>
    <w:tbl>
      <w:tblPr>
        <w:tblStyle w:val="Tabelamrea"/>
        <w:tblW w:w="0" w:type="auto"/>
        <w:tblLook w:val="04A0" w:firstRow="1" w:lastRow="0" w:firstColumn="1" w:lastColumn="0" w:noHBand="0" w:noVBand="1"/>
      </w:tblPr>
      <w:tblGrid>
        <w:gridCol w:w="9166"/>
      </w:tblGrid>
      <w:tr w:rsidR="00CE3B1E" w:rsidTr="00782100">
        <w:tc>
          <w:tcPr>
            <w:tcW w:w="9166" w:type="dxa"/>
          </w:tcPr>
          <w:p w:rsidR="00CE3B1E" w:rsidRPr="00C21ECE" w:rsidRDefault="00CE3B1E" w:rsidP="00782100">
            <w:pPr>
              <w:jc w:val="both"/>
              <w:rPr>
                <w:rFonts w:ascii="Arial" w:hAnsi="Arial" w:cs="Arial"/>
                <w:sz w:val="20"/>
                <w:szCs w:val="20"/>
              </w:rPr>
            </w:pPr>
            <w:r w:rsidRPr="00C21ECE">
              <w:rPr>
                <w:rFonts w:ascii="Arial" w:hAnsi="Arial" w:cs="Arial"/>
                <w:sz w:val="20"/>
                <w:szCs w:val="20"/>
              </w:rPr>
              <w:t>4.</w:t>
            </w:r>
            <w:r>
              <w:rPr>
                <w:rFonts w:ascii="Arial" w:hAnsi="Arial" w:cs="Arial"/>
                <w:sz w:val="20"/>
                <w:szCs w:val="20"/>
              </w:rPr>
              <w:t xml:space="preserve"> Strojno in programsko opremo bomo dobavil in namestili pri naročniku najkasneje v roku 60 dni od veljavnosti pogodbe</w:t>
            </w:r>
          </w:p>
        </w:tc>
      </w:tr>
    </w:tbl>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sidRPr="00443F8B">
        <w:rPr>
          <w:rFonts w:ascii="Arial" w:hAnsi="Arial" w:cs="Arial"/>
          <w:b/>
          <w:i/>
          <w:sz w:val="18"/>
          <w:szCs w:val="18"/>
        </w:rPr>
        <w:t>Opomba (točka 1):</w:t>
      </w:r>
      <w:r w:rsidRPr="00443F8B">
        <w:rPr>
          <w:rFonts w:ascii="Arial" w:hAnsi="Arial" w:cs="Arial"/>
          <w:i/>
          <w:sz w:val="18"/>
          <w:szCs w:val="18"/>
        </w:rPr>
        <w:t xml:space="preserve"> </w:t>
      </w:r>
      <w:r w:rsidRPr="00443F8B">
        <w:rPr>
          <w:rFonts w:ascii="Arial" w:hAnsi="Arial" w:cs="Arial"/>
          <w:sz w:val="18"/>
          <w:szCs w:val="18"/>
        </w:rPr>
        <w:t>V primeru, da ponudnik ne navede podatka ponudbenega pogoja, se upošteva da nudi rok veljavnosti ponudbe, kot je minimalno zahtevano (zapisano v oklepaju ležeče)</w:t>
      </w:r>
      <w:r>
        <w:rPr>
          <w:rFonts w:ascii="Arial" w:hAnsi="Arial" w:cs="Arial"/>
          <w:sz w:val="20"/>
          <w:szCs w:val="20"/>
        </w:rPr>
        <w:t>.</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Pr="00443F8B" w:rsidRDefault="00CE3B1E" w:rsidP="00CE3B1E">
      <w:pPr>
        <w:spacing w:after="0"/>
        <w:jc w:val="both"/>
        <w:rPr>
          <w:rFonts w:ascii="Arial" w:hAnsi="Arial" w:cs="Arial"/>
          <w:sz w:val="20"/>
          <w:szCs w:val="20"/>
        </w:rPr>
      </w:pPr>
    </w:p>
    <w:p w:rsidR="00CE3B1E" w:rsidRDefault="00CE3B1E" w:rsidP="00CE3B1E">
      <w:pPr>
        <w:pStyle w:val="Odstavekseznama"/>
        <w:numPr>
          <w:ilvl w:val="0"/>
          <w:numId w:val="1"/>
        </w:numPr>
        <w:spacing w:after="0"/>
        <w:jc w:val="both"/>
        <w:rPr>
          <w:rFonts w:ascii="Arial" w:hAnsi="Arial" w:cs="Arial"/>
          <w:b/>
          <w:sz w:val="20"/>
          <w:szCs w:val="20"/>
          <w:u w:val="single"/>
        </w:rPr>
      </w:pPr>
      <w:r>
        <w:rPr>
          <w:rFonts w:ascii="Arial" w:hAnsi="Arial" w:cs="Arial"/>
          <w:b/>
          <w:sz w:val="20"/>
          <w:szCs w:val="20"/>
          <w:u w:val="single"/>
        </w:rPr>
        <w:t>Način predložitve ponudbe</w:t>
      </w:r>
    </w:p>
    <w:p w:rsidR="00CE3B1E" w:rsidRDefault="00CE3B1E" w:rsidP="00CE3B1E">
      <w:pPr>
        <w:spacing w:after="0"/>
        <w:jc w:val="both"/>
        <w:rPr>
          <w:rFonts w:ascii="Arial" w:hAnsi="Arial" w:cs="Arial"/>
          <w:b/>
          <w:sz w:val="20"/>
          <w:szCs w:val="20"/>
          <w:u w:val="single"/>
        </w:rPr>
      </w:pPr>
    </w:p>
    <w:p w:rsidR="00CE3B1E" w:rsidRDefault="00CE3B1E" w:rsidP="00CE3B1E">
      <w:pPr>
        <w:spacing w:after="0"/>
        <w:jc w:val="both"/>
        <w:rPr>
          <w:rFonts w:ascii="Arial" w:hAnsi="Arial" w:cs="Arial"/>
          <w:b/>
          <w:sz w:val="20"/>
          <w:szCs w:val="20"/>
          <w:u w:val="single"/>
        </w:rPr>
      </w:pPr>
    </w:p>
    <w:p w:rsidR="00CE3B1E" w:rsidRDefault="00CE3B1E" w:rsidP="00CE3B1E">
      <w:pPr>
        <w:spacing w:after="0"/>
        <w:jc w:val="both"/>
        <w:rPr>
          <w:rFonts w:ascii="Arial" w:hAnsi="Arial" w:cs="Arial"/>
          <w:b/>
          <w:sz w:val="20"/>
          <w:szCs w:val="20"/>
          <w:u w:val="single"/>
        </w:rPr>
      </w:pPr>
    </w:p>
    <w:p w:rsidR="00CE3B1E" w:rsidRDefault="00CE3B1E" w:rsidP="00CE3B1E">
      <w:pPr>
        <w:spacing w:after="0"/>
        <w:jc w:val="both"/>
        <w:rPr>
          <w:rFonts w:ascii="Arial" w:hAnsi="Arial" w:cs="Arial"/>
          <w:i/>
          <w:sz w:val="20"/>
          <w:szCs w:val="20"/>
        </w:rPr>
      </w:pPr>
      <w:r>
        <w:rPr>
          <w:rFonts w:ascii="Arial" w:hAnsi="Arial" w:cs="Arial"/>
          <w:b/>
          <w:sz w:val="20"/>
          <w:szCs w:val="20"/>
        </w:rPr>
        <w:t xml:space="preserve">Ponudbo dajemo </w:t>
      </w:r>
      <w:r>
        <w:rPr>
          <w:rFonts w:ascii="Arial" w:hAnsi="Arial" w:cs="Arial"/>
          <w:i/>
          <w:sz w:val="20"/>
          <w:szCs w:val="20"/>
        </w:rPr>
        <w:t>(ustrezno obkrožiti):</w:t>
      </w:r>
    </w:p>
    <w:p w:rsidR="00CE3B1E" w:rsidRDefault="00CE3B1E" w:rsidP="00CE3B1E">
      <w:pPr>
        <w:spacing w:after="0"/>
        <w:jc w:val="both"/>
        <w:rPr>
          <w:rFonts w:ascii="Arial" w:hAnsi="Arial" w:cs="Arial"/>
          <w:i/>
          <w:sz w:val="20"/>
          <w:szCs w:val="20"/>
        </w:rPr>
      </w:pPr>
    </w:p>
    <w:p w:rsidR="00CE3B1E" w:rsidRDefault="00CE3B1E" w:rsidP="00CE3B1E">
      <w:pPr>
        <w:pStyle w:val="Odstavekseznama"/>
        <w:numPr>
          <w:ilvl w:val="0"/>
          <w:numId w:val="2"/>
        </w:numPr>
        <w:spacing w:after="0"/>
        <w:jc w:val="both"/>
        <w:rPr>
          <w:rFonts w:ascii="Arial" w:hAnsi="Arial" w:cs="Arial"/>
          <w:sz w:val="20"/>
          <w:szCs w:val="20"/>
        </w:rPr>
      </w:pPr>
      <w:r>
        <w:rPr>
          <w:rFonts w:ascii="Arial" w:hAnsi="Arial" w:cs="Arial"/>
          <w:sz w:val="20"/>
          <w:szCs w:val="20"/>
        </w:rPr>
        <w:t>samostojno: predmet pogodbe bomo dobavili in namestili s svojimi kadri in z lastnimi delovnimi sredstvi;</w:t>
      </w:r>
    </w:p>
    <w:p w:rsidR="00CE3B1E" w:rsidRDefault="00CE3B1E" w:rsidP="00CE3B1E">
      <w:pPr>
        <w:pStyle w:val="Odstavekseznama"/>
        <w:spacing w:after="0"/>
        <w:jc w:val="both"/>
        <w:rPr>
          <w:rFonts w:ascii="Arial" w:hAnsi="Arial" w:cs="Arial"/>
          <w:sz w:val="20"/>
          <w:szCs w:val="20"/>
        </w:rPr>
      </w:pPr>
    </w:p>
    <w:p w:rsidR="00CE3B1E" w:rsidRDefault="00CE3B1E" w:rsidP="00CE3B1E">
      <w:pPr>
        <w:pStyle w:val="Odstavekseznama"/>
        <w:spacing w:after="0"/>
        <w:jc w:val="both"/>
        <w:rPr>
          <w:rFonts w:ascii="Arial" w:hAnsi="Arial" w:cs="Arial"/>
          <w:sz w:val="20"/>
          <w:szCs w:val="20"/>
        </w:rPr>
      </w:pPr>
    </w:p>
    <w:p w:rsidR="00CE3B1E" w:rsidRPr="00443F8B" w:rsidRDefault="00CE3B1E" w:rsidP="00CE3B1E">
      <w:pPr>
        <w:pStyle w:val="Odstavekseznama"/>
        <w:numPr>
          <w:ilvl w:val="0"/>
          <w:numId w:val="2"/>
        </w:numPr>
        <w:spacing w:after="0"/>
        <w:jc w:val="both"/>
        <w:rPr>
          <w:rFonts w:ascii="Arial" w:hAnsi="Arial" w:cs="Arial"/>
          <w:sz w:val="20"/>
          <w:szCs w:val="20"/>
        </w:rPr>
      </w:pPr>
      <w:r>
        <w:rPr>
          <w:rFonts w:ascii="Arial" w:hAnsi="Arial" w:cs="Arial"/>
          <w:sz w:val="20"/>
          <w:szCs w:val="20"/>
        </w:rPr>
        <w:t xml:space="preserve">skupno ponudbo v skupini ponudnikov </w:t>
      </w:r>
      <w:r>
        <w:rPr>
          <w:rFonts w:ascii="Arial" w:hAnsi="Arial" w:cs="Arial"/>
          <w:i/>
          <w:sz w:val="20"/>
          <w:szCs w:val="20"/>
        </w:rPr>
        <w:t>(navesti):</w:t>
      </w:r>
    </w:p>
    <w:p w:rsidR="00CE3B1E" w:rsidRDefault="00CE3B1E" w:rsidP="00CE3B1E">
      <w:pPr>
        <w:spacing w:after="0"/>
        <w:ind w:left="360"/>
        <w:jc w:val="both"/>
        <w:rPr>
          <w:rFonts w:ascii="Arial" w:hAnsi="Arial" w:cs="Arial"/>
          <w:sz w:val="20"/>
          <w:szCs w:val="20"/>
        </w:rPr>
      </w:pPr>
    </w:p>
    <w:p w:rsidR="00CE3B1E" w:rsidRDefault="00CE3B1E" w:rsidP="00CE3B1E">
      <w:pPr>
        <w:ind w:left="360"/>
      </w:pPr>
      <w:r>
        <w:t>___________________________________________________________________</w:t>
      </w:r>
    </w:p>
    <w:p w:rsidR="00CE3B1E" w:rsidRDefault="00CE3B1E" w:rsidP="00CE3B1E">
      <w:pPr>
        <w:spacing w:after="0"/>
        <w:ind w:left="360"/>
        <w:jc w:val="both"/>
        <w:rPr>
          <w:rFonts w:ascii="Arial" w:hAnsi="Arial" w:cs="Arial"/>
          <w:sz w:val="20"/>
          <w:szCs w:val="20"/>
        </w:rPr>
      </w:pPr>
    </w:p>
    <w:p w:rsidR="00CE3B1E" w:rsidRDefault="00CE3B1E" w:rsidP="00CE3B1E">
      <w:pPr>
        <w:spacing w:after="0"/>
        <w:ind w:left="360"/>
        <w:jc w:val="both"/>
        <w:rPr>
          <w:rFonts w:ascii="Arial" w:hAnsi="Arial" w:cs="Arial"/>
          <w:sz w:val="20"/>
          <w:szCs w:val="20"/>
        </w:rPr>
      </w:pPr>
    </w:p>
    <w:p w:rsidR="00CE3B1E" w:rsidRDefault="00CE3B1E" w:rsidP="00CE3B1E">
      <w:pPr>
        <w:spacing w:after="0"/>
        <w:ind w:left="360"/>
        <w:jc w:val="both"/>
        <w:rPr>
          <w:rFonts w:ascii="Arial" w:hAnsi="Arial" w:cs="Arial"/>
          <w:sz w:val="20"/>
          <w:szCs w:val="20"/>
        </w:rPr>
      </w:pPr>
    </w:p>
    <w:p w:rsidR="00CE3B1E" w:rsidRDefault="00CE3B1E" w:rsidP="00CE3B1E">
      <w:pPr>
        <w:spacing w:after="0"/>
        <w:ind w:left="360"/>
        <w:jc w:val="both"/>
        <w:rPr>
          <w:rFonts w:ascii="Arial" w:hAnsi="Arial" w:cs="Arial"/>
          <w:sz w:val="20"/>
          <w:szCs w:val="20"/>
        </w:rPr>
      </w:pPr>
    </w:p>
    <w:p w:rsidR="00CE3B1E" w:rsidRPr="00443F8B" w:rsidRDefault="00CE3B1E" w:rsidP="00CE3B1E">
      <w:pPr>
        <w:spacing w:after="0"/>
        <w:jc w:val="both"/>
        <w:rPr>
          <w:rFonts w:ascii="Arial" w:hAnsi="Arial" w:cs="Arial"/>
          <w:sz w:val="20"/>
          <w:szCs w:val="20"/>
        </w:rPr>
      </w:pPr>
    </w:p>
    <w:p w:rsidR="00CE3B1E" w:rsidRDefault="00CE3B1E" w:rsidP="00CE3B1E">
      <w:pPr>
        <w:pStyle w:val="Odstavekseznama"/>
        <w:numPr>
          <w:ilvl w:val="0"/>
          <w:numId w:val="1"/>
        </w:numPr>
        <w:spacing w:after="0"/>
        <w:jc w:val="both"/>
        <w:rPr>
          <w:rFonts w:ascii="Arial" w:hAnsi="Arial" w:cs="Arial"/>
          <w:b/>
          <w:sz w:val="20"/>
          <w:szCs w:val="20"/>
          <w:u w:val="single"/>
        </w:rPr>
      </w:pPr>
      <w:r>
        <w:rPr>
          <w:rFonts w:ascii="Arial" w:hAnsi="Arial" w:cs="Arial"/>
          <w:b/>
          <w:sz w:val="20"/>
          <w:szCs w:val="20"/>
          <w:u w:val="single"/>
        </w:rPr>
        <w:t>Osnovni podatki o gospodarskem subjektu</w:t>
      </w:r>
    </w:p>
    <w:p w:rsidR="00CE3B1E" w:rsidRDefault="00CE3B1E" w:rsidP="00CE3B1E">
      <w:pPr>
        <w:spacing w:after="0"/>
        <w:jc w:val="both"/>
        <w:rPr>
          <w:rFonts w:ascii="Arial" w:hAnsi="Arial" w:cs="Arial"/>
          <w:b/>
          <w:sz w:val="20"/>
          <w:szCs w:val="20"/>
          <w:u w:val="single"/>
        </w:rPr>
      </w:pPr>
    </w:p>
    <w:tbl>
      <w:tblPr>
        <w:tblStyle w:val="Tabelamrea"/>
        <w:tblW w:w="0" w:type="auto"/>
        <w:tblLook w:val="04A0" w:firstRow="1" w:lastRow="0" w:firstColumn="1" w:lastColumn="0" w:noHBand="0" w:noVBand="1"/>
      </w:tblPr>
      <w:tblGrid>
        <w:gridCol w:w="3369"/>
        <w:gridCol w:w="5797"/>
      </w:tblGrid>
      <w:tr w:rsidR="00CE3B1E" w:rsidTr="00782100">
        <w:tc>
          <w:tcPr>
            <w:tcW w:w="3369" w:type="dxa"/>
            <w:shd w:val="clear" w:color="auto" w:fill="C2D69B" w:themeFill="accent3" w:themeFillTint="99"/>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Firma / ime</w:t>
            </w:r>
          </w:p>
          <w:p w:rsidR="00CE3B1E" w:rsidRDefault="00CE3B1E" w:rsidP="00782100">
            <w:pPr>
              <w:jc w:val="both"/>
              <w:rPr>
                <w:rFonts w:ascii="Arial" w:hAnsi="Arial" w:cs="Arial"/>
                <w:sz w:val="20"/>
                <w:szCs w:val="20"/>
              </w:rPr>
            </w:pPr>
          </w:p>
        </w:tc>
        <w:tc>
          <w:tcPr>
            <w:tcW w:w="5797" w:type="dxa"/>
          </w:tcPr>
          <w:p w:rsidR="00CE3B1E" w:rsidRDefault="00CE3B1E" w:rsidP="00782100">
            <w:pPr>
              <w:jc w:val="both"/>
              <w:rPr>
                <w:rFonts w:ascii="Arial" w:hAnsi="Arial" w:cs="Arial"/>
                <w:sz w:val="20"/>
                <w:szCs w:val="20"/>
              </w:rPr>
            </w:pPr>
          </w:p>
        </w:tc>
      </w:tr>
      <w:tr w:rsidR="00CE3B1E" w:rsidTr="00782100">
        <w:tc>
          <w:tcPr>
            <w:tcW w:w="3369" w:type="dxa"/>
            <w:shd w:val="clear" w:color="auto" w:fill="C2D69B" w:themeFill="accent3" w:themeFillTint="99"/>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Naslov</w:t>
            </w:r>
          </w:p>
          <w:p w:rsidR="00CE3B1E" w:rsidRDefault="00CE3B1E" w:rsidP="00782100">
            <w:pPr>
              <w:jc w:val="both"/>
              <w:rPr>
                <w:rFonts w:ascii="Arial" w:hAnsi="Arial" w:cs="Arial"/>
                <w:sz w:val="20"/>
                <w:szCs w:val="20"/>
              </w:rPr>
            </w:pPr>
          </w:p>
        </w:tc>
        <w:tc>
          <w:tcPr>
            <w:tcW w:w="5797" w:type="dxa"/>
          </w:tcPr>
          <w:p w:rsidR="00CE3B1E" w:rsidRDefault="00CE3B1E" w:rsidP="00782100">
            <w:pPr>
              <w:jc w:val="both"/>
              <w:rPr>
                <w:rFonts w:ascii="Arial" w:hAnsi="Arial" w:cs="Arial"/>
                <w:sz w:val="20"/>
                <w:szCs w:val="20"/>
              </w:rPr>
            </w:pPr>
          </w:p>
        </w:tc>
      </w:tr>
      <w:tr w:rsidR="00CE3B1E" w:rsidTr="00782100">
        <w:tc>
          <w:tcPr>
            <w:tcW w:w="3369" w:type="dxa"/>
            <w:shd w:val="clear" w:color="auto" w:fill="C2D69B" w:themeFill="accent3" w:themeFillTint="99"/>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 xml:space="preserve">Zakoniti zastopnik oziroma oseba pooblaščena za podpis pogodbe </w:t>
            </w:r>
          </w:p>
          <w:p w:rsidR="00CE3B1E" w:rsidRDefault="00CE3B1E" w:rsidP="00782100">
            <w:pPr>
              <w:jc w:val="both"/>
              <w:rPr>
                <w:rFonts w:ascii="Arial" w:hAnsi="Arial" w:cs="Arial"/>
                <w:sz w:val="20"/>
                <w:szCs w:val="20"/>
              </w:rPr>
            </w:pPr>
          </w:p>
        </w:tc>
        <w:tc>
          <w:tcPr>
            <w:tcW w:w="5797" w:type="dxa"/>
          </w:tcPr>
          <w:p w:rsidR="00CE3B1E" w:rsidRDefault="00CE3B1E" w:rsidP="00782100">
            <w:pPr>
              <w:jc w:val="both"/>
              <w:rPr>
                <w:rFonts w:ascii="Arial" w:hAnsi="Arial" w:cs="Arial"/>
                <w:sz w:val="20"/>
                <w:szCs w:val="20"/>
              </w:rPr>
            </w:pPr>
          </w:p>
        </w:tc>
      </w:tr>
      <w:tr w:rsidR="00CE3B1E" w:rsidTr="00782100">
        <w:tc>
          <w:tcPr>
            <w:tcW w:w="3369" w:type="dxa"/>
            <w:shd w:val="clear" w:color="auto" w:fill="C2D69B" w:themeFill="accent3" w:themeFillTint="99"/>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Matična številka</w:t>
            </w:r>
          </w:p>
          <w:p w:rsidR="00CE3B1E" w:rsidRDefault="00CE3B1E" w:rsidP="00782100">
            <w:pPr>
              <w:jc w:val="both"/>
              <w:rPr>
                <w:rFonts w:ascii="Arial" w:hAnsi="Arial" w:cs="Arial"/>
                <w:sz w:val="20"/>
                <w:szCs w:val="20"/>
              </w:rPr>
            </w:pPr>
          </w:p>
        </w:tc>
        <w:tc>
          <w:tcPr>
            <w:tcW w:w="5797" w:type="dxa"/>
          </w:tcPr>
          <w:p w:rsidR="00CE3B1E" w:rsidRDefault="00CE3B1E" w:rsidP="00782100">
            <w:pPr>
              <w:jc w:val="both"/>
              <w:rPr>
                <w:rFonts w:ascii="Arial" w:hAnsi="Arial" w:cs="Arial"/>
                <w:sz w:val="20"/>
                <w:szCs w:val="20"/>
              </w:rPr>
            </w:pPr>
          </w:p>
        </w:tc>
      </w:tr>
      <w:tr w:rsidR="00CE3B1E" w:rsidTr="00782100">
        <w:tc>
          <w:tcPr>
            <w:tcW w:w="3369" w:type="dxa"/>
            <w:shd w:val="clear" w:color="auto" w:fill="C2D69B" w:themeFill="accent3" w:themeFillTint="99"/>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Identifikacijska številka za DDV</w:t>
            </w:r>
          </w:p>
          <w:p w:rsidR="00CE3B1E" w:rsidRDefault="00CE3B1E" w:rsidP="00782100">
            <w:pPr>
              <w:jc w:val="both"/>
              <w:rPr>
                <w:rFonts w:ascii="Arial" w:hAnsi="Arial" w:cs="Arial"/>
                <w:sz w:val="20"/>
                <w:szCs w:val="20"/>
              </w:rPr>
            </w:pPr>
          </w:p>
        </w:tc>
        <w:tc>
          <w:tcPr>
            <w:tcW w:w="5797" w:type="dxa"/>
          </w:tcPr>
          <w:p w:rsidR="00CE3B1E" w:rsidRDefault="00CE3B1E" w:rsidP="00782100">
            <w:pPr>
              <w:jc w:val="both"/>
              <w:rPr>
                <w:rFonts w:ascii="Arial" w:hAnsi="Arial" w:cs="Arial"/>
                <w:sz w:val="20"/>
                <w:szCs w:val="20"/>
              </w:rPr>
            </w:pPr>
          </w:p>
        </w:tc>
      </w:tr>
      <w:tr w:rsidR="00CE3B1E" w:rsidTr="00782100">
        <w:tc>
          <w:tcPr>
            <w:tcW w:w="3369" w:type="dxa"/>
            <w:shd w:val="clear" w:color="auto" w:fill="C2D69B" w:themeFill="accent3" w:themeFillTint="99"/>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Številka transakcijskega računa</w:t>
            </w:r>
          </w:p>
          <w:p w:rsidR="00CE3B1E" w:rsidRDefault="00CE3B1E" w:rsidP="00782100">
            <w:pPr>
              <w:jc w:val="both"/>
              <w:rPr>
                <w:rFonts w:ascii="Arial" w:hAnsi="Arial" w:cs="Arial"/>
                <w:sz w:val="20"/>
                <w:szCs w:val="20"/>
              </w:rPr>
            </w:pPr>
          </w:p>
        </w:tc>
        <w:tc>
          <w:tcPr>
            <w:tcW w:w="5797" w:type="dxa"/>
          </w:tcPr>
          <w:p w:rsidR="00CE3B1E" w:rsidRDefault="00CE3B1E" w:rsidP="00782100">
            <w:pPr>
              <w:jc w:val="both"/>
              <w:rPr>
                <w:rFonts w:ascii="Arial" w:hAnsi="Arial" w:cs="Arial"/>
                <w:sz w:val="20"/>
                <w:szCs w:val="20"/>
              </w:rPr>
            </w:pPr>
          </w:p>
        </w:tc>
      </w:tr>
      <w:tr w:rsidR="00CE3B1E" w:rsidTr="00782100">
        <w:tc>
          <w:tcPr>
            <w:tcW w:w="3369" w:type="dxa"/>
            <w:shd w:val="clear" w:color="auto" w:fill="C2D69B" w:themeFill="accent3" w:themeFillTint="99"/>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Telefon</w:t>
            </w:r>
          </w:p>
          <w:p w:rsidR="00CE3B1E" w:rsidRDefault="00CE3B1E" w:rsidP="00782100">
            <w:pPr>
              <w:jc w:val="both"/>
              <w:rPr>
                <w:rFonts w:ascii="Arial" w:hAnsi="Arial" w:cs="Arial"/>
                <w:sz w:val="20"/>
                <w:szCs w:val="20"/>
              </w:rPr>
            </w:pPr>
          </w:p>
        </w:tc>
        <w:tc>
          <w:tcPr>
            <w:tcW w:w="5797" w:type="dxa"/>
          </w:tcPr>
          <w:p w:rsidR="00CE3B1E" w:rsidRDefault="00CE3B1E" w:rsidP="00782100">
            <w:pPr>
              <w:jc w:val="both"/>
              <w:rPr>
                <w:rFonts w:ascii="Arial" w:hAnsi="Arial" w:cs="Arial"/>
                <w:sz w:val="20"/>
                <w:szCs w:val="20"/>
              </w:rPr>
            </w:pPr>
          </w:p>
        </w:tc>
      </w:tr>
      <w:tr w:rsidR="00CE3B1E" w:rsidTr="00782100">
        <w:tc>
          <w:tcPr>
            <w:tcW w:w="3369" w:type="dxa"/>
            <w:shd w:val="clear" w:color="auto" w:fill="C2D69B" w:themeFill="accent3" w:themeFillTint="99"/>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Telefaks številka</w:t>
            </w:r>
          </w:p>
          <w:p w:rsidR="00CE3B1E" w:rsidRDefault="00CE3B1E" w:rsidP="00782100">
            <w:pPr>
              <w:jc w:val="both"/>
              <w:rPr>
                <w:rFonts w:ascii="Arial" w:hAnsi="Arial" w:cs="Arial"/>
                <w:sz w:val="20"/>
                <w:szCs w:val="20"/>
              </w:rPr>
            </w:pPr>
          </w:p>
        </w:tc>
        <w:tc>
          <w:tcPr>
            <w:tcW w:w="5797" w:type="dxa"/>
          </w:tcPr>
          <w:p w:rsidR="00CE3B1E" w:rsidRDefault="00CE3B1E" w:rsidP="00782100">
            <w:pPr>
              <w:jc w:val="both"/>
              <w:rPr>
                <w:rFonts w:ascii="Arial" w:hAnsi="Arial" w:cs="Arial"/>
                <w:sz w:val="20"/>
                <w:szCs w:val="20"/>
              </w:rPr>
            </w:pPr>
          </w:p>
        </w:tc>
      </w:tr>
      <w:tr w:rsidR="00CE3B1E" w:rsidTr="00782100">
        <w:tc>
          <w:tcPr>
            <w:tcW w:w="3369" w:type="dxa"/>
            <w:shd w:val="clear" w:color="auto" w:fill="C2D69B" w:themeFill="accent3" w:themeFillTint="99"/>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E-naslov</w:t>
            </w:r>
          </w:p>
          <w:p w:rsidR="00CE3B1E" w:rsidRDefault="00CE3B1E" w:rsidP="00782100">
            <w:pPr>
              <w:jc w:val="both"/>
              <w:rPr>
                <w:rFonts w:ascii="Arial" w:hAnsi="Arial" w:cs="Arial"/>
                <w:sz w:val="20"/>
                <w:szCs w:val="20"/>
              </w:rPr>
            </w:pPr>
          </w:p>
        </w:tc>
        <w:tc>
          <w:tcPr>
            <w:tcW w:w="5797" w:type="dxa"/>
          </w:tcPr>
          <w:p w:rsidR="00CE3B1E" w:rsidRDefault="00CE3B1E" w:rsidP="00782100">
            <w:pPr>
              <w:jc w:val="both"/>
              <w:rPr>
                <w:rFonts w:ascii="Arial" w:hAnsi="Arial" w:cs="Arial"/>
                <w:sz w:val="20"/>
                <w:szCs w:val="20"/>
              </w:rPr>
            </w:pPr>
          </w:p>
        </w:tc>
      </w:tr>
      <w:tr w:rsidR="00CE3B1E" w:rsidTr="00782100">
        <w:tc>
          <w:tcPr>
            <w:tcW w:w="3369" w:type="dxa"/>
            <w:shd w:val="clear" w:color="auto" w:fill="C2D69B" w:themeFill="accent3" w:themeFillTint="99"/>
          </w:tcPr>
          <w:p w:rsidR="00CE3B1E" w:rsidRDefault="00CE3B1E" w:rsidP="00782100">
            <w:pPr>
              <w:jc w:val="both"/>
              <w:rPr>
                <w:rFonts w:ascii="Arial" w:hAnsi="Arial" w:cs="Arial"/>
                <w:sz w:val="20"/>
                <w:szCs w:val="20"/>
              </w:rPr>
            </w:pPr>
          </w:p>
          <w:p w:rsidR="00CE3B1E" w:rsidRDefault="00CE3B1E" w:rsidP="00782100">
            <w:pPr>
              <w:jc w:val="both"/>
              <w:rPr>
                <w:rFonts w:ascii="Arial" w:hAnsi="Arial" w:cs="Arial"/>
                <w:sz w:val="20"/>
                <w:szCs w:val="20"/>
              </w:rPr>
            </w:pPr>
            <w:r>
              <w:rPr>
                <w:rFonts w:ascii="Arial" w:hAnsi="Arial" w:cs="Arial"/>
                <w:sz w:val="20"/>
                <w:szCs w:val="20"/>
              </w:rPr>
              <w:t>Kontaktna oseba</w:t>
            </w:r>
          </w:p>
          <w:p w:rsidR="00CE3B1E" w:rsidRDefault="00CE3B1E" w:rsidP="00782100">
            <w:pPr>
              <w:jc w:val="both"/>
              <w:rPr>
                <w:rFonts w:ascii="Arial" w:hAnsi="Arial" w:cs="Arial"/>
                <w:sz w:val="20"/>
                <w:szCs w:val="20"/>
              </w:rPr>
            </w:pPr>
          </w:p>
        </w:tc>
        <w:tc>
          <w:tcPr>
            <w:tcW w:w="5797" w:type="dxa"/>
          </w:tcPr>
          <w:p w:rsidR="00CE3B1E" w:rsidRDefault="00CE3B1E" w:rsidP="00782100">
            <w:pPr>
              <w:jc w:val="both"/>
              <w:rPr>
                <w:rFonts w:ascii="Arial" w:hAnsi="Arial" w:cs="Arial"/>
                <w:sz w:val="20"/>
                <w:szCs w:val="20"/>
              </w:rPr>
            </w:pPr>
          </w:p>
        </w:tc>
      </w:tr>
    </w:tbl>
    <w:p w:rsidR="00CE3B1E" w:rsidRDefault="00CE3B1E" w:rsidP="00CE3B1E">
      <w:pPr>
        <w:spacing w:after="0"/>
        <w:jc w:val="both"/>
        <w:rPr>
          <w:rFonts w:ascii="Arial" w:hAnsi="Arial" w:cs="Arial"/>
          <w:i/>
          <w:sz w:val="18"/>
          <w:szCs w:val="18"/>
        </w:rPr>
      </w:pPr>
      <w:r w:rsidRPr="00055A9F">
        <w:rPr>
          <w:rFonts w:ascii="Arial" w:hAnsi="Arial" w:cs="Arial"/>
          <w:sz w:val="18"/>
          <w:szCs w:val="18"/>
          <w:vertAlign w:val="superscript"/>
        </w:rPr>
        <w:t>*</w:t>
      </w:r>
      <w:r>
        <w:rPr>
          <w:rFonts w:ascii="Arial" w:hAnsi="Arial" w:cs="Arial"/>
          <w:sz w:val="18"/>
          <w:szCs w:val="18"/>
        </w:rPr>
        <w:t xml:space="preserve"> </w:t>
      </w:r>
      <w:r>
        <w:rPr>
          <w:rFonts w:ascii="Arial" w:hAnsi="Arial" w:cs="Arial"/>
          <w:i/>
          <w:sz w:val="18"/>
          <w:szCs w:val="18"/>
        </w:rPr>
        <w:t>Če je podana skupna ponudba več gospodarskih subjektov, je potrebno ponudbi priložiti izpolnjen obrazec za vsakega partnerja, ki nastopa v skupni ponudbi.</w:t>
      </w:r>
    </w:p>
    <w:p w:rsidR="00CE3B1E" w:rsidRDefault="00CE3B1E" w:rsidP="00CE3B1E">
      <w:pPr>
        <w:spacing w:after="0"/>
        <w:jc w:val="both"/>
        <w:rPr>
          <w:rFonts w:ascii="Arial" w:hAnsi="Arial" w:cs="Arial"/>
          <w:i/>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Izjavljamo, da z oddajo ponudbe potrjujemo, da v celoti sprejemamo pogoje tega evidenčnega naročila in vse pogoje, navedene v povabilu k oddaji ponudbe, pod katerimi dajemo svojo ponudbo. Soglašamo, da bodo ti pogoji v celoti sestavni del prodajne oziroma vzdrževalne, ki jim ne moreta biti kontradiktorni.</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i/>
          <w:sz w:val="20"/>
          <w:szCs w:val="20"/>
        </w:rPr>
      </w:pPr>
      <w:r>
        <w:rPr>
          <w:rFonts w:ascii="Arial" w:hAnsi="Arial" w:cs="Arial"/>
          <w:sz w:val="20"/>
          <w:szCs w:val="20"/>
        </w:rPr>
        <w:t>Pod kazensko in materialno odgovornostjo izjavljamo, da so vsi podatki v ponudbeni dokumentaciji resnični ter da zanje in za njihovo resničnost prevzemamo popolno odgovornost.</w:t>
      </w:r>
    </w:p>
    <w:p w:rsidR="00CE3B1E" w:rsidRDefault="00CE3B1E" w:rsidP="00CE3B1E">
      <w:pPr>
        <w:spacing w:after="0"/>
        <w:jc w:val="both"/>
        <w:rPr>
          <w:rFonts w:ascii="Arial" w:hAnsi="Arial" w:cs="Arial"/>
          <w:i/>
          <w:sz w:val="20"/>
          <w:szCs w:val="20"/>
        </w:rPr>
      </w:pPr>
    </w:p>
    <w:p w:rsidR="00CE3B1E" w:rsidRDefault="00CE3B1E" w:rsidP="00CE3B1E">
      <w:pPr>
        <w:spacing w:after="0"/>
        <w:jc w:val="both"/>
        <w:rPr>
          <w:rFonts w:ascii="Arial" w:hAnsi="Arial" w:cs="Arial"/>
          <w:i/>
          <w:sz w:val="20"/>
          <w:szCs w:val="20"/>
        </w:rPr>
      </w:pPr>
    </w:p>
    <w:p w:rsidR="00CE3B1E" w:rsidRDefault="00CE3B1E" w:rsidP="00CE3B1E">
      <w:pPr>
        <w:spacing w:after="0"/>
        <w:jc w:val="both"/>
        <w:rPr>
          <w:rFonts w:ascii="Arial" w:hAnsi="Arial" w:cs="Arial"/>
          <w:i/>
          <w:sz w:val="20"/>
          <w:szCs w:val="20"/>
        </w:rPr>
      </w:pPr>
    </w:p>
    <w:p w:rsidR="00CE3B1E" w:rsidRDefault="00CE3B1E" w:rsidP="00CE3B1E">
      <w:pPr>
        <w:spacing w:after="0"/>
        <w:jc w:val="both"/>
        <w:rPr>
          <w:rFonts w:ascii="Arial" w:hAnsi="Arial" w:cs="Arial"/>
          <w:i/>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gospodarski subjekt</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CE3B1E" w:rsidRDefault="00CE3B1E" w:rsidP="00CE3B1E">
      <w:pPr>
        <w:spacing w:after="0"/>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w:t>
      </w:r>
      <w:r>
        <w:rPr>
          <w:rFonts w:ascii="Arial" w:hAnsi="Arial" w:cs="Arial"/>
          <w:sz w:val="20"/>
          <w:szCs w:val="20"/>
        </w:rPr>
        <w:tab/>
      </w:r>
      <w:r>
        <w:rPr>
          <w:rFonts w:ascii="Arial" w:hAnsi="Arial" w:cs="Arial"/>
          <w:sz w:val="20"/>
          <w:szCs w:val="20"/>
        </w:rPr>
        <w:tab/>
      </w:r>
      <w:r>
        <w:rPr>
          <w:rFonts w:ascii="Arial" w:hAnsi="Arial" w:cs="Arial"/>
          <w:sz w:val="20"/>
          <w:szCs w:val="20"/>
        </w:rPr>
        <w:tab/>
        <w:t>(ime in priimek pooblaščene osebe)</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Priloga št. 2 </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center"/>
        <w:rPr>
          <w:rFonts w:ascii="Arial" w:hAnsi="Arial" w:cs="Arial"/>
          <w:b/>
          <w:sz w:val="20"/>
          <w:szCs w:val="20"/>
        </w:rPr>
      </w:pPr>
      <w:r w:rsidRPr="00202FD6">
        <w:rPr>
          <w:rFonts w:ascii="Arial" w:hAnsi="Arial" w:cs="Arial"/>
          <w:b/>
          <w:sz w:val="20"/>
          <w:szCs w:val="20"/>
        </w:rPr>
        <w:t>PREDRAČUN</w:t>
      </w:r>
      <w:r>
        <w:rPr>
          <w:rFonts w:ascii="Arial" w:hAnsi="Arial" w:cs="Arial"/>
          <w:b/>
          <w:sz w:val="20"/>
          <w:szCs w:val="20"/>
        </w:rPr>
        <w:t xml:space="preserve"> št.</w:t>
      </w: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tbl>
      <w:tblPr>
        <w:tblStyle w:val="Tabelamrea"/>
        <w:tblW w:w="0" w:type="auto"/>
        <w:tblLook w:val="04A0" w:firstRow="1" w:lastRow="0" w:firstColumn="1" w:lastColumn="0" w:noHBand="0" w:noVBand="1"/>
      </w:tblPr>
      <w:tblGrid>
        <w:gridCol w:w="817"/>
        <w:gridCol w:w="3765"/>
        <w:gridCol w:w="2292"/>
        <w:gridCol w:w="2292"/>
      </w:tblGrid>
      <w:tr w:rsidR="00CE3B1E" w:rsidTr="00782100">
        <w:tc>
          <w:tcPr>
            <w:tcW w:w="817" w:type="dxa"/>
          </w:tcPr>
          <w:p w:rsidR="00CE3B1E" w:rsidRPr="00BF5E5A" w:rsidRDefault="00CE3B1E" w:rsidP="00782100">
            <w:pPr>
              <w:rPr>
                <w:rFonts w:ascii="Arial" w:hAnsi="Arial" w:cs="Arial"/>
                <w:b/>
                <w:sz w:val="20"/>
                <w:szCs w:val="20"/>
              </w:rPr>
            </w:pPr>
            <w:r>
              <w:rPr>
                <w:rFonts w:ascii="Arial" w:hAnsi="Arial" w:cs="Arial"/>
                <w:b/>
                <w:sz w:val="20"/>
                <w:szCs w:val="20"/>
              </w:rPr>
              <w:t>Zap. št.</w:t>
            </w:r>
          </w:p>
        </w:tc>
        <w:tc>
          <w:tcPr>
            <w:tcW w:w="3765" w:type="dxa"/>
          </w:tcPr>
          <w:p w:rsidR="00CE3B1E" w:rsidRPr="00BF5E5A" w:rsidRDefault="00CE3B1E" w:rsidP="00782100">
            <w:pPr>
              <w:rPr>
                <w:rFonts w:ascii="Arial" w:hAnsi="Arial" w:cs="Arial"/>
                <w:b/>
                <w:sz w:val="20"/>
                <w:szCs w:val="20"/>
              </w:rPr>
            </w:pPr>
            <w:r>
              <w:rPr>
                <w:rFonts w:ascii="Arial" w:hAnsi="Arial" w:cs="Arial"/>
                <w:b/>
                <w:sz w:val="20"/>
                <w:szCs w:val="20"/>
              </w:rPr>
              <w:t>Opis</w:t>
            </w:r>
          </w:p>
        </w:tc>
        <w:tc>
          <w:tcPr>
            <w:tcW w:w="2292" w:type="dxa"/>
          </w:tcPr>
          <w:p w:rsidR="00CE3B1E" w:rsidRPr="00BF5E5A" w:rsidRDefault="00CE3B1E" w:rsidP="00782100">
            <w:pPr>
              <w:rPr>
                <w:rFonts w:ascii="Arial" w:hAnsi="Arial" w:cs="Arial"/>
                <w:b/>
                <w:sz w:val="20"/>
                <w:szCs w:val="20"/>
              </w:rPr>
            </w:pPr>
            <w:r>
              <w:rPr>
                <w:rFonts w:ascii="Arial" w:hAnsi="Arial" w:cs="Arial"/>
                <w:b/>
                <w:sz w:val="20"/>
                <w:szCs w:val="20"/>
              </w:rPr>
              <w:t>Cena brez DDV</w:t>
            </w:r>
          </w:p>
        </w:tc>
        <w:tc>
          <w:tcPr>
            <w:tcW w:w="2292" w:type="dxa"/>
          </w:tcPr>
          <w:p w:rsidR="00CE3B1E" w:rsidRPr="00BF5E5A" w:rsidRDefault="00CE3B1E" w:rsidP="00782100">
            <w:pPr>
              <w:rPr>
                <w:rFonts w:ascii="Arial" w:hAnsi="Arial" w:cs="Arial"/>
                <w:b/>
                <w:sz w:val="20"/>
                <w:szCs w:val="20"/>
              </w:rPr>
            </w:pPr>
            <w:r>
              <w:rPr>
                <w:rFonts w:ascii="Arial" w:hAnsi="Arial" w:cs="Arial"/>
                <w:b/>
                <w:sz w:val="20"/>
                <w:szCs w:val="20"/>
              </w:rPr>
              <w:t>Cena z DDV</w:t>
            </w:r>
          </w:p>
        </w:tc>
      </w:tr>
      <w:tr w:rsidR="00CE3B1E" w:rsidTr="00782100">
        <w:tc>
          <w:tcPr>
            <w:tcW w:w="817" w:type="dxa"/>
          </w:tcPr>
          <w:p w:rsidR="00CE3B1E" w:rsidRPr="00BF5E5A" w:rsidRDefault="00CE3B1E" w:rsidP="00782100">
            <w:pPr>
              <w:rPr>
                <w:rFonts w:ascii="Arial" w:hAnsi="Arial" w:cs="Arial"/>
                <w:sz w:val="20"/>
                <w:szCs w:val="20"/>
              </w:rPr>
            </w:pPr>
            <w:r>
              <w:rPr>
                <w:rFonts w:ascii="Arial" w:hAnsi="Arial" w:cs="Arial"/>
                <w:sz w:val="20"/>
                <w:szCs w:val="20"/>
              </w:rPr>
              <w:t xml:space="preserve">1. </w:t>
            </w:r>
          </w:p>
        </w:tc>
        <w:tc>
          <w:tcPr>
            <w:tcW w:w="3765" w:type="dxa"/>
          </w:tcPr>
          <w:p w:rsidR="00CE3B1E" w:rsidRDefault="00CE3B1E" w:rsidP="00782100">
            <w:pPr>
              <w:rPr>
                <w:rFonts w:ascii="Arial" w:hAnsi="Arial" w:cs="Arial"/>
                <w:sz w:val="20"/>
                <w:szCs w:val="20"/>
              </w:rPr>
            </w:pPr>
            <w:r>
              <w:rPr>
                <w:rFonts w:ascii="Arial" w:hAnsi="Arial" w:cs="Arial"/>
                <w:sz w:val="20"/>
                <w:szCs w:val="20"/>
              </w:rPr>
              <w:t>Sistem registracije delovnega časa</w:t>
            </w:r>
          </w:p>
          <w:p w:rsidR="00CE3B1E" w:rsidRPr="00BF5E5A" w:rsidRDefault="00CE3B1E" w:rsidP="00782100">
            <w:pPr>
              <w:rPr>
                <w:rFonts w:ascii="Arial" w:hAnsi="Arial" w:cs="Arial"/>
                <w:sz w:val="20"/>
                <w:szCs w:val="20"/>
              </w:rPr>
            </w:pPr>
          </w:p>
        </w:tc>
        <w:tc>
          <w:tcPr>
            <w:tcW w:w="2292" w:type="dxa"/>
          </w:tcPr>
          <w:p w:rsidR="00CE3B1E" w:rsidRPr="00BF5E5A" w:rsidRDefault="00CE3B1E" w:rsidP="00782100">
            <w:pPr>
              <w:rPr>
                <w:rFonts w:ascii="Arial" w:hAnsi="Arial" w:cs="Arial"/>
                <w:sz w:val="20"/>
                <w:szCs w:val="20"/>
              </w:rPr>
            </w:pPr>
          </w:p>
        </w:tc>
        <w:tc>
          <w:tcPr>
            <w:tcW w:w="2292" w:type="dxa"/>
          </w:tcPr>
          <w:p w:rsidR="00CE3B1E" w:rsidRPr="00BF5E5A" w:rsidRDefault="00CE3B1E" w:rsidP="00782100">
            <w:pPr>
              <w:rPr>
                <w:rFonts w:ascii="Arial" w:hAnsi="Arial" w:cs="Arial"/>
                <w:sz w:val="20"/>
                <w:szCs w:val="20"/>
              </w:rPr>
            </w:pPr>
          </w:p>
        </w:tc>
      </w:tr>
      <w:tr w:rsidR="00CE3B1E" w:rsidTr="00782100">
        <w:tc>
          <w:tcPr>
            <w:tcW w:w="817" w:type="dxa"/>
          </w:tcPr>
          <w:p w:rsidR="00CE3B1E" w:rsidRPr="00BF5E5A" w:rsidRDefault="00CE3B1E" w:rsidP="00782100">
            <w:pPr>
              <w:rPr>
                <w:rFonts w:ascii="Arial" w:hAnsi="Arial" w:cs="Arial"/>
                <w:sz w:val="20"/>
                <w:szCs w:val="20"/>
              </w:rPr>
            </w:pPr>
            <w:r>
              <w:rPr>
                <w:rFonts w:ascii="Arial" w:hAnsi="Arial" w:cs="Arial"/>
                <w:sz w:val="20"/>
                <w:szCs w:val="20"/>
              </w:rPr>
              <w:t xml:space="preserve">2. </w:t>
            </w:r>
          </w:p>
        </w:tc>
        <w:tc>
          <w:tcPr>
            <w:tcW w:w="3765" w:type="dxa"/>
          </w:tcPr>
          <w:p w:rsidR="00CE3B1E" w:rsidRDefault="00CE3B1E" w:rsidP="00782100">
            <w:pPr>
              <w:rPr>
                <w:rFonts w:ascii="Arial" w:hAnsi="Arial" w:cs="Arial"/>
                <w:sz w:val="20"/>
                <w:szCs w:val="20"/>
              </w:rPr>
            </w:pPr>
            <w:r>
              <w:rPr>
                <w:rFonts w:ascii="Arial" w:hAnsi="Arial" w:cs="Arial"/>
                <w:sz w:val="20"/>
                <w:szCs w:val="20"/>
              </w:rPr>
              <w:t>Sistem kontrole pristopa</w:t>
            </w:r>
          </w:p>
          <w:p w:rsidR="00CE3B1E" w:rsidRPr="00BF5E5A" w:rsidRDefault="00CE3B1E" w:rsidP="00782100">
            <w:pPr>
              <w:rPr>
                <w:rFonts w:ascii="Arial" w:hAnsi="Arial" w:cs="Arial"/>
                <w:sz w:val="20"/>
                <w:szCs w:val="20"/>
              </w:rPr>
            </w:pPr>
          </w:p>
        </w:tc>
        <w:tc>
          <w:tcPr>
            <w:tcW w:w="2292" w:type="dxa"/>
          </w:tcPr>
          <w:p w:rsidR="00CE3B1E" w:rsidRPr="00BF5E5A" w:rsidRDefault="00CE3B1E" w:rsidP="00782100">
            <w:pPr>
              <w:rPr>
                <w:rFonts w:ascii="Arial" w:hAnsi="Arial" w:cs="Arial"/>
                <w:sz w:val="20"/>
                <w:szCs w:val="20"/>
              </w:rPr>
            </w:pPr>
          </w:p>
        </w:tc>
        <w:tc>
          <w:tcPr>
            <w:tcW w:w="2292" w:type="dxa"/>
          </w:tcPr>
          <w:p w:rsidR="00CE3B1E" w:rsidRPr="00BF5E5A" w:rsidRDefault="00CE3B1E" w:rsidP="00782100">
            <w:pPr>
              <w:rPr>
                <w:rFonts w:ascii="Arial" w:hAnsi="Arial" w:cs="Arial"/>
                <w:sz w:val="20"/>
                <w:szCs w:val="20"/>
              </w:rPr>
            </w:pPr>
          </w:p>
        </w:tc>
      </w:tr>
      <w:tr w:rsidR="00CE3B1E" w:rsidTr="00782100">
        <w:tc>
          <w:tcPr>
            <w:tcW w:w="817" w:type="dxa"/>
          </w:tcPr>
          <w:p w:rsidR="00CE3B1E" w:rsidRPr="00BD12B8" w:rsidRDefault="00CE3B1E" w:rsidP="00782100">
            <w:pPr>
              <w:rPr>
                <w:rFonts w:ascii="Arial" w:hAnsi="Arial" w:cs="Arial"/>
                <w:sz w:val="20"/>
                <w:szCs w:val="20"/>
              </w:rPr>
            </w:pPr>
            <w:r w:rsidRPr="00BD12B8">
              <w:rPr>
                <w:rFonts w:ascii="Arial" w:hAnsi="Arial" w:cs="Arial"/>
                <w:sz w:val="20"/>
                <w:szCs w:val="20"/>
              </w:rPr>
              <w:t>4.</w:t>
            </w:r>
            <w:r>
              <w:rPr>
                <w:rFonts w:ascii="Arial" w:hAnsi="Arial" w:cs="Arial"/>
                <w:sz w:val="20"/>
                <w:szCs w:val="20"/>
              </w:rPr>
              <w:t xml:space="preserve"> </w:t>
            </w:r>
          </w:p>
        </w:tc>
        <w:tc>
          <w:tcPr>
            <w:tcW w:w="3765" w:type="dxa"/>
          </w:tcPr>
          <w:p w:rsidR="00CE3B1E" w:rsidRPr="00BD12B8" w:rsidRDefault="00CE3B1E" w:rsidP="00782100">
            <w:pPr>
              <w:rPr>
                <w:rFonts w:ascii="Arial" w:hAnsi="Arial" w:cs="Arial"/>
                <w:sz w:val="20"/>
                <w:szCs w:val="20"/>
              </w:rPr>
            </w:pPr>
            <w:r>
              <w:rPr>
                <w:rFonts w:ascii="Arial" w:hAnsi="Arial" w:cs="Arial"/>
                <w:sz w:val="20"/>
                <w:szCs w:val="20"/>
              </w:rPr>
              <w:t>Vzdrževanje obeh sistemov za obdobje dveh let</w:t>
            </w:r>
          </w:p>
        </w:tc>
        <w:tc>
          <w:tcPr>
            <w:tcW w:w="2292" w:type="dxa"/>
          </w:tcPr>
          <w:p w:rsidR="00CE3B1E" w:rsidRDefault="00CE3B1E" w:rsidP="00782100">
            <w:pPr>
              <w:rPr>
                <w:rFonts w:ascii="Arial" w:hAnsi="Arial" w:cs="Arial"/>
                <w:b/>
                <w:sz w:val="20"/>
                <w:szCs w:val="20"/>
              </w:rPr>
            </w:pPr>
          </w:p>
        </w:tc>
        <w:tc>
          <w:tcPr>
            <w:tcW w:w="2292" w:type="dxa"/>
          </w:tcPr>
          <w:p w:rsidR="00CE3B1E" w:rsidRDefault="00CE3B1E" w:rsidP="00782100">
            <w:pPr>
              <w:rPr>
                <w:rFonts w:ascii="Arial" w:hAnsi="Arial" w:cs="Arial"/>
                <w:b/>
                <w:sz w:val="20"/>
                <w:szCs w:val="20"/>
              </w:rPr>
            </w:pPr>
          </w:p>
        </w:tc>
      </w:tr>
      <w:tr w:rsidR="00CE3B1E" w:rsidTr="00782100">
        <w:tc>
          <w:tcPr>
            <w:tcW w:w="817" w:type="dxa"/>
          </w:tcPr>
          <w:p w:rsidR="00CE3B1E" w:rsidRDefault="00CE3B1E" w:rsidP="00782100">
            <w:pPr>
              <w:rPr>
                <w:rFonts w:ascii="Arial" w:hAnsi="Arial" w:cs="Arial"/>
                <w:b/>
                <w:sz w:val="20"/>
                <w:szCs w:val="20"/>
              </w:rPr>
            </w:pPr>
          </w:p>
        </w:tc>
        <w:tc>
          <w:tcPr>
            <w:tcW w:w="3765" w:type="dxa"/>
          </w:tcPr>
          <w:p w:rsidR="00CE3B1E" w:rsidRDefault="00CE3B1E" w:rsidP="00782100">
            <w:pPr>
              <w:rPr>
                <w:rFonts w:ascii="Arial" w:hAnsi="Arial" w:cs="Arial"/>
                <w:b/>
                <w:sz w:val="20"/>
                <w:szCs w:val="20"/>
              </w:rPr>
            </w:pPr>
            <w:r>
              <w:rPr>
                <w:rFonts w:ascii="Arial" w:hAnsi="Arial" w:cs="Arial"/>
                <w:b/>
                <w:sz w:val="20"/>
                <w:szCs w:val="20"/>
              </w:rPr>
              <w:t>SKUPAJ 1+2+4</w:t>
            </w:r>
          </w:p>
          <w:p w:rsidR="00CE3B1E" w:rsidRDefault="00CE3B1E" w:rsidP="00782100">
            <w:pPr>
              <w:rPr>
                <w:rFonts w:ascii="Arial" w:hAnsi="Arial" w:cs="Arial"/>
                <w:b/>
                <w:sz w:val="20"/>
                <w:szCs w:val="20"/>
              </w:rPr>
            </w:pPr>
          </w:p>
        </w:tc>
        <w:tc>
          <w:tcPr>
            <w:tcW w:w="2292" w:type="dxa"/>
          </w:tcPr>
          <w:p w:rsidR="00CE3B1E" w:rsidRDefault="00CE3B1E" w:rsidP="00782100">
            <w:pPr>
              <w:rPr>
                <w:rFonts w:ascii="Arial" w:hAnsi="Arial" w:cs="Arial"/>
                <w:b/>
                <w:sz w:val="20"/>
                <w:szCs w:val="20"/>
              </w:rPr>
            </w:pPr>
          </w:p>
        </w:tc>
        <w:tc>
          <w:tcPr>
            <w:tcW w:w="2292" w:type="dxa"/>
          </w:tcPr>
          <w:p w:rsidR="00CE3B1E" w:rsidRDefault="00CE3B1E" w:rsidP="00782100">
            <w:pPr>
              <w:rPr>
                <w:rFonts w:ascii="Arial" w:hAnsi="Arial" w:cs="Arial"/>
                <w:b/>
                <w:sz w:val="20"/>
                <w:szCs w:val="20"/>
              </w:rPr>
            </w:pPr>
          </w:p>
        </w:tc>
      </w:tr>
    </w:tbl>
    <w:p w:rsidR="00CE3B1E" w:rsidRDefault="00CE3B1E" w:rsidP="00CE3B1E">
      <w:pPr>
        <w:spacing w:after="0"/>
        <w:jc w:val="both"/>
        <w:rPr>
          <w:rFonts w:ascii="Arial" w:hAnsi="Arial" w:cs="Arial"/>
          <w:b/>
          <w:sz w:val="20"/>
          <w:szCs w:val="20"/>
        </w:rPr>
      </w:pPr>
    </w:p>
    <w:p w:rsidR="00CE3B1E" w:rsidRPr="00BF5E5A" w:rsidRDefault="00CE3B1E" w:rsidP="00CE3B1E">
      <w:pPr>
        <w:spacing w:after="0"/>
        <w:jc w:val="both"/>
        <w:rPr>
          <w:rFonts w:ascii="Arial" w:hAnsi="Arial" w:cs="Arial"/>
          <w:sz w:val="20"/>
          <w:szCs w:val="20"/>
        </w:rPr>
      </w:pPr>
      <w:r>
        <w:rPr>
          <w:rFonts w:ascii="Arial" w:hAnsi="Arial" w:cs="Arial"/>
          <w:b/>
          <w:sz w:val="20"/>
          <w:szCs w:val="20"/>
        </w:rPr>
        <w:t>*</w:t>
      </w:r>
      <w:r>
        <w:rPr>
          <w:rFonts w:ascii="Arial" w:hAnsi="Arial" w:cs="Arial"/>
          <w:sz w:val="20"/>
          <w:szCs w:val="20"/>
        </w:rPr>
        <w:t>Ponudnik mora kot sestavni del obrazca Predračun priložiti tudi natančno specifikacijo programske in strojne opreme za vsak posamezni sistem, z navedbo količin (z merskimi enotami), cenami brez DDV in cenami z DDV ter tudi specifikacijo vzdrževalnih storitev.</w:t>
      </w: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gospodarski subjekt</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CE3B1E" w:rsidRDefault="00CE3B1E" w:rsidP="00CE3B1E">
      <w:pPr>
        <w:spacing w:after="0"/>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w:t>
      </w:r>
      <w:r>
        <w:rPr>
          <w:rFonts w:ascii="Arial" w:hAnsi="Arial" w:cs="Arial"/>
          <w:sz w:val="20"/>
          <w:szCs w:val="20"/>
        </w:rPr>
        <w:tab/>
      </w:r>
      <w:r>
        <w:rPr>
          <w:rFonts w:ascii="Arial" w:hAnsi="Arial" w:cs="Arial"/>
          <w:sz w:val="20"/>
          <w:szCs w:val="20"/>
        </w:rPr>
        <w:tab/>
      </w:r>
      <w:r>
        <w:rPr>
          <w:rFonts w:ascii="Arial" w:hAnsi="Arial" w:cs="Arial"/>
          <w:sz w:val="20"/>
          <w:szCs w:val="20"/>
        </w:rPr>
        <w:tab/>
        <w:t>(ime in priimek pooblaščene osebe)</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rsidR="00CE3B1E" w:rsidRDefault="00CE3B1E" w:rsidP="00CE3B1E">
      <w:pPr>
        <w:spacing w:after="0"/>
        <w:jc w:val="both"/>
        <w:rPr>
          <w:rFonts w:ascii="Arial" w:hAnsi="Arial" w:cs="Arial"/>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rPr>
          <w:rFonts w:ascii="Arial" w:hAnsi="Arial" w:cs="Arial"/>
          <w:b/>
          <w:sz w:val="20"/>
          <w:szCs w:val="20"/>
        </w:rPr>
      </w:pPr>
    </w:p>
    <w:p w:rsidR="00CE3B1E" w:rsidRDefault="00CE3B1E" w:rsidP="00CE3B1E">
      <w:pPr>
        <w:spacing w:after="0"/>
        <w:jc w:val="both"/>
        <w:rPr>
          <w:rFonts w:ascii="Arial" w:hAnsi="Arial" w:cs="Arial"/>
          <w:sz w:val="20"/>
          <w:szCs w:val="20"/>
        </w:rPr>
      </w:pPr>
      <w:r>
        <w:rPr>
          <w:rFonts w:ascii="Arial" w:hAnsi="Arial" w:cs="Arial"/>
          <w:b/>
          <w:sz w:val="20"/>
          <w:szCs w:val="20"/>
        </w:rPr>
        <w:lastRenderedPageBreak/>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Priloga št. 3</w:t>
      </w:r>
    </w:p>
    <w:p w:rsidR="00CE3B1E" w:rsidRDefault="00CE3B1E" w:rsidP="00CE3B1E">
      <w:pPr>
        <w:spacing w:after="0"/>
        <w:rPr>
          <w:rFonts w:ascii="Arial" w:hAnsi="Arial" w:cs="Arial"/>
          <w:sz w:val="20"/>
          <w:szCs w:val="20"/>
        </w:rPr>
      </w:pPr>
    </w:p>
    <w:p w:rsidR="00CE3B1E" w:rsidRPr="003B65DC" w:rsidRDefault="00CE3B1E" w:rsidP="00CE3B1E">
      <w:pPr>
        <w:spacing w:after="0"/>
        <w:jc w:val="center"/>
        <w:rPr>
          <w:rFonts w:ascii="Arial" w:hAnsi="Arial" w:cs="Arial"/>
          <w:b/>
          <w:sz w:val="20"/>
          <w:szCs w:val="20"/>
        </w:rPr>
      </w:pPr>
      <w:r>
        <w:rPr>
          <w:rFonts w:ascii="Arial" w:hAnsi="Arial" w:cs="Arial"/>
          <w:b/>
          <w:sz w:val="20"/>
          <w:szCs w:val="20"/>
        </w:rPr>
        <w:t>REFERENCE</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Pod kazensko in materialno odgovornostjo izjavljamo, da so spodaj navedeni podatki o referenčnem poslu resnični. Na podlagi poziva bomo naročniku v določenem roku predložili zahtevana dokazila o uspešni izvedbi navedenega referenčnega posla.</w:t>
      </w:r>
    </w:p>
    <w:p w:rsidR="00CE3B1E" w:rsidRDefault="00CE3B1E" w:rsidP="00CE3B1E">
      <w:pPr>
        <w:spacing w:after="0"/>
        <w:jc w:val="both"/>
        <w:rPr>
          <w:rFonts w:ascii="Arial" w:hAnsi="Arial" w:cs="Arial"/>
          <w:sz w:val="20"/>
          <w:szCs w:val="20"/>
        </w:rPr>
      </w:pPr>
    </w:p>
    <w:tbl>
      <w:tblPr>
        <w:tblStyle w:val="Tabelamrea"/>
        <w:tblW w:w="0" w:type="auto"/>
        <w:tblLook w:val="04A0" w:firstRow="1" w:lastRow="0" w:firstColumn="1" w:lastColumn="0" w:noHBand="0" w:noVBand="1"/>
      </w:tblPr>
      <w:tblGrid>
        <w:gridCol w:w="2376"/>
        <w:gridCol w:w="6790"/>
      </w:tblGrid>
      <w:tr w:rsidR="00CE3B1E" w:rsidTr="00782100">
        <w:tc>
          <w:tcPr>
            <w:tcW w:w="2376" w:type="dxa"/>
            <w:shd w:val="clear" w:color="auto" w:fill="C2D69B" w:themeFill="accent3" w:themeFillTint="99"/>
          </w:tcPr>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r w:rsidRPr="00AD3EF7">
              <w:rPr>
                <w:rFonts w:ascii="Arial" w:hAnsi="Arial" w:cs="Arial"/>
                <w:b/>
                <w:sz w:val="20"/>
                <w:szCs w:val="20"/>
              </w:rPr>
              <w:t>Naziv referenčnega posla</w:t>
            </w:r>
            <w:r>
              <w:rPr>
                <w:rFonts w:ascii="Arial" w:hAnsi="Arial" w:cs="Arial"/>
                <w:b/>
                <w:sz w:val="20"/>
                <w:szCs w:val="20"/>
              </w:rPr>
              <w:t>:</w:t>
            </w:r>
          </w:p>
          <w:p w:rsidR="00CE3B1E" w:rsidRPr="00AD3EF7" w:rsidRDefault="00CE3B1E" w:rsidP="00782100">
            <w:pPr>
              <w:jc w:val="both"/>
              <w:rPr>
                <w:rFonts w:ascii="Arial" w:hAnsi="Arial" w:cs="Arial"/>
                <w:b/>
                <w:sz w:val="20"/>
                <w:szCs w:val="20"/>
              </w:rPr>
            </w:pPr>
          </w:p>
        </w:tc>
        <w:tc>
          <w:tcPr>
            <w:tcW w:w="6790" w:type="dxa"/>
          </w:tcPr>
          <w:p w:rsidR="00CE3B1E" w:rsidRDefault="00CE3B1E" w:rsidP="00782100">
            <w:pPr>
              <w:jc w:val="both"/>
              <w:rPr>
                <w:rFonts w:ascii="Arial" w:hAnsi="Arial" w:cs="Arial"/>
                <w:sz w:val="20"/>
                <w:szCs w:val="20"/>
              </w:rPr>
            </w:pPr>
          </w:p>
        </w:tc>
      </w:tr>
      <w:tr w:rsidR="00CE3B1E" w:rsidTr="00782100">
        <w:tc>
          <w:tcPr>
            <w:tcW w:w="2376" w:type="dxa"/>
            <w:shd w:val="clear" w:color="auto" w:fill="C2D69B" w:themeFill="accent3" w:themeFillTint="99"/>
          </w:tcPr>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r w:rsidRPr="008154A6">
              <w:rPr>
                <w:rFonts w:ascii="Arial" w:hAnsi="Arial" w:cs="Arial"/>
                <w:b/>
                <w:sz w:val="20"/>
                <w:szCs w:val="20"/>
              </w:rPr>
              <w:t>Naslov</w:t>
            </w:r>
            <w:r>
              <w:rPr>
                <w:rFonts w:ascii="Arial" w:hAnsi="Arial" w:cs="Arial"/>
                <w:b/>
                <w:sz w:val="20"/>
                <w:szCs w:val="20"/>
              </w:rPr>
              <w:t>, telefonska številka in/ali elektronski naslov</w:t>
            </w:r>
            <w:r w:rsidRPr="008154A6">
              <w:rPr>
                <w:rFonts w:ascii="Arial" w:hAnsi="Arial" w:cs="Arial"/>
                <w:b/>
                <w:sz w:val="20"/>
                <w:szCs w:val="20"/>
              </w:rPr>
              <w:t xml:space="preserve"> naročnika referenčnega posla:</w:t>
            </w:r>
          </w:p>
          <w:p w:rsidR="00CE3B1E" w:rsidRPr="008154A6" w:rsidRDefault="00CE3B1E" w:rsidP="00782100">
            <w:pPr>
              <w:jc w:val="both"/>
              <w:rPr>
                <w:rFonts w:ascii="Arial" w:hAnsi="Arial" w:cs="Arial"/>
                <w:b/>
                <w:sz w:val="20"/>
                <w:szCs w:val="20"/>
              </w:rPr>
            </w:pPr>
          </w:p>
        </w:tc>
        <w:tc>
          <w:tcPr>
            <w:tcW w:w="6790" w:type="dxa"/>
          </w:tcPr>
          <w:p w:rsidR="00CE3B1E" w:rsidRDefault="00CE3B1E" w:rsidP="00782100">
            <w:pPr>
              <w:jc w:val="both"/>
              <w:rPr>
                <w:rFonts w:ascii="Arial" w:hAnsi="Arial" w:cs="Arial"/>
                <w:sz w:val="20"/>
                <w:szCs w:val="20"/>
              </w:rPr>
            </w:pPr>
          </w:p>
        </w:tc>
      </w:tr>
      <w:tr w:rsidR="00CE3B1E" w:rsidTr="00782100">
        <w:tc>
          <w:tcPr>
            <w:tcW w:w="2376" w:type="dxa"/>
            <w:shd w:val="clear" w:color="auto" w:fill="C2D69B" w:themeFill="accent3" w:themeFillTint="99"/>
          </w:tcPr>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r w:rsidRPr="008154A6">
              <w:rPr>
                <w:rFonts w:ascii="Arial" w:hAnsi="Arial" w:cs="Arial"/>
                <w:b/>
                <w:sz w:val="20"/>
                <w:szCs w:val="20"/>
              </w:rPr>
              <w:t>Leto izvedbe:</w:t>
            </w:r>
          </w:p>
          <w:p w:rsidR="00CE3B1E" w:rsidRPr="008154A6" w:rsidRDefault="00CE3B1E" w:rsidP="00782100">
            <w:pPr>
              <w:jc w:val="both"/>
              <w:rPr>
                <w:rFonts w:ascii="Arial" w:hAnsi="Arial" w:cs="Arial"/>
                <w:b/>
                <w:sz w:val="20"/>
                <w:szCs w:val="20"/>
              </w:rPr>
            </w:pPr>
          </w:p>
        </w:tc>
        <w:tc>
          <w:tcPr>
            <w:tcW w:w="6790" w:type="dxa"/>
          </w:tcPr>
          <w:p w:rsidR="00CE3B1E" w:rsidRDefault="00CE3B1E" w:rsidP="00782100">
            <w:pPr>
              <w:jc w:val="both"/>
              <w:rPr>
                <w:rFonts w:ascii="Arial" w:hAnsi="Arial" w:cs="Arial"/>
                <w:sz w:val="20"/>
                <w:szCs w:val="20"/>
              </w:rPr>
            </w:pPr>
          </w:p>
        </w:tc>
      </w:tr>
      <w:tr w:rsidR="00CE3B1E" w:rsidTr="00782100">
        <w:tc>
          <w:tcPr>
            <w:tcW w:w="2376" w:type="dxa"/>
            <w:shd w:val="clear" w:color="auto" w:fill="C2D69B" w:themeFill="accent3" w:themeFillTint="99"/>
          </w:tcPr>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r w:rsidRPr="008154A6">
              <w:rPr>
                <w:rFonts w:ascii="Arial" w:hAnsi="Arial" w:cs="Arial"/>
                <w:b/>
                <w:sz w:val="20"/>
                <w:szCs w:val="20"/>
              </w:rPr>
              <w:t>Število uporabnikov:</w:t>
            </w:r>
          </w:p>
          <w:p w:rsidR="00CE3B1E" w:rsidRPr="008154A6" w:rsidRDefault="00CE3B1E" w:rsidP="00782100">
            <w:pPr>
              <w:jc w:val="both"/>
              <w:rPr>
                <w:rFonts w:ascii="Arial" w:hAnsi="Arial" w:cs="Arial"/>
                <w:b/>
                <w:sz w:val="20"/>
                <w:szCs w:val="20"/>
              </w:rPr>
            </w:pPr>
          </w:p>
        </w:tc>
        <w:tc>
          <w:tcPr>
            <w:tcW w:w="6790" w:type="dxa"/>
          </w:tcPr>
          <w:p w:rsidR="00CE3B1E" w:rsidRDefault="00CE3B1E" w:rsidP="00782100">
            <w:pPr>
              <w:jc w:val="both"/>
              <w:rPr>
                <w:rFonts w:ascii="Arial" w:hAnsi="Arial" w:cs="Arial"/>
                <w:sz w:val="20"/>
                <w:szCs w:val="20"/>
              </w:rPr>
            </w:pPr>
          </w:p>
        </w:tc>
      </w:tr>
      <w:tr w:rsidR="00CE3B1E" w:rsidTr="00782100">
        <w:tc>
          <w:tcPr>
            <w:tcW w:w="2376" w:type="dxa"/>
            <w:shd w:val="clear" w:color="auto" w:fill="C2D69B" w:themeFill="accent3" w:themeFillTint="99"/>
          </w:tcPr>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r w:rsidRPr="008154A6">
              <w:rPr>
                <w:rFonts w:ascii="Arial" w:hAnsi="Arial" w:cs="Arial"/>
                <w:b/>
                <w:sz w:val="20"/>
                <w:szCs w:val="20"/>
              </w:rPr>
              <w:t>Vrednost referenčnega posla:</w:t>
            </w:r>
          </w:p>
          <w:p w:rsidR="00CE3B1E" w:rsidRPr="008154A6" w:rsidRDefault="00CE3B1E" w:rsidP="00782100">
            <w:pPr>
              <w:jc w:val="both"/>
              <w:rPr>
                <w:rFonts w:ascii="Arial" w:hAnsi="Arial" w:cs="Arial"/>
                <w:b/>
                <w:sz w:val="20"/>
                <w:szCs w:val="20"/>
              </w:rPr>
            </w:pPr>
          </w:p>
        </w:tc>
        <w:tc>
          <w:tcPr>
            <w:tcW w:w="6790" w:type="dxa"/>
          </w:tcPr>
          <w:p w:rsidR="00CE3B1E" w:rsidRDefault="00CE3B1E" w:rsidP="00782100">
            <w:pPr>
              <w:jc w:val="both"/>
              <w:rPr>
                <w:rFonts w:ascii="Arial" w:hAnsi="Arial" w:cs="Arial"/>
                <w:sz w:val="20"/>
                <w:szCs w:val="20"/>
              </w:rPr>
            </w:pPr>
          </w:p>
        </w:tc>
      </w:tr>
      <w:tr w:rsidR="00CE3B1E" w:rsidTr="00782100">
        <w:tc>
          <w:tcPr>
            <w:tcW w:w="2376" w:type="dxa"/>
            <w:shd w:val="clear" w:color="auto" w:fill="C2D69B" w:themeFill="accent3" w:themeFillTint="99"/>
          </w:tcPr>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r w:rsidRPr="008154A6">
              <w:rPr>
                <w:rFonts w:ascii="Arial" w:hAnsi="Arial" w:cs="Arial"/>
                <w:b/>
                <w:sz w:val="20"/>
                <w:szCs w:val="20"/>
              </w:rPr>
              <w:t>Kratek opis referenčnega posla:</w:t>
            </w: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Default="00CE3B1E" w:rsidP="00782100">
            <w:pPr>
              <w:jc w:val="both"/>
              <w:rPr>
                <w:rFonts w:ascii="Arial" w:hAnsi="Arial" w:cs="Arial"/>
                <w:b/>
                <w:sz w:val="20"/>
                <w:szCs w:val="20"/>
              </w:rPr>
            </w:pPr>
          </w:p>
          <w:p w:rsidR="00CE3B1E" w:rsidRPr="008154A6" w:rsidRDefault="00CE3B1E" w:rsidP="00782100">
            <w:pPr>
              <w:jc w:val="both"/>
              <w:rPr>
                <w:rFonts w:ascii="Arial" w:hAnsi="Arial" w:cs="Arial"/>
                <w:b/>
                <w:sz w:val="20"/>
                <w:szCs w:val="20"/>
              </w:rPr>
            </w:pPr>
          </w:p>
        </w:tc>
        <w:tc>
          <w:tcPr>
            <w:tcW w:w="6790" w:type="dxa"/>
          </w:tcPr>
          <w:p w:rsidR="00CE3B1E" w:rsidRDefault="00CE3B1E" w:rsidP="00782100">
            <w:pPr>
              <w:jc w:val="both"/>
              <w:rPr>
                <w:rFonts w:ascii="Arial" w:hAnsi="Arial" w:cs="Arial"/>
                <w:sz w:val="20"/>
                <w:szCs w:val="20"/>
              </w:rPr>
            </w:pPr>
          </w:p>
        </w:tc>
      </w:tr>
    </w:tbl>
    <w:p w:rsidR="00CE3B1E" w:rsidRDefault="00CE3B1E" w:rsidP="00CE3B1E">
      <w:pPr>
        <w:spacing w:after="0"/>
        <w:jc w:val="both"/>
        <w:rPr>
          <w:rFonts w:ascii="Arial" w:hAnsi="Arial" w:cs="Arial"/>
          <w:i/>
          <w:sz w:val="18"/>
          <w:szCs w:val="18"/>
        </w:rPr>
      </w:pPr>
      <w:r w:rsidRPr="00713278">
        <w:rPr>
          <w:rFonts w:ascii="Arial" w:hAnsi="Arial" w:cs="Arial"/>
          <w:i/>
          <w:sz w:val="18"/>
          <w:szCs w:val="18"/>
        </w:rPr>
        <w:t>*Opomba:gospodarski subjekt izpolni in predloži ta obrazec tolikokrat, kolikor referenčni</w:t>
      </w:r>
      <w:r>
        <w:rPr>
          <w:rFonts w:ascii="Arial" w:hAnsi="Arial" w:cs="Arial"/>
          <w:i/>
          <w:sz w:val="18"/>
          <w:szCs w:val="18"/>
        </w:rPr>
        <w:t>h poslov je izvedel (najmanj dva</w:t>
      </w:r>
      <w:r w:rsidRPr="00713278">
        <w:rPr>
          <w:rFonts w:ascii="Arial" w:hAnsi="Arial" w:cs="Arial"/>
          <w:i/>
          <w:sz w:val="18"/>
          <w:szCs w:val="18"/>
        </w:rPr>
        <w:t>), da izpolni pogoj iz točke 7.1. povabila k predložitvi ponudb.</w:t>
      </w:r>
    </w:p>
    <w:p w:rsidR="00CE3B1E" w:rsidRDefault="00CE3B1E" w:rsidP="00CE3B1E">
      <w:pPr>
        <w:spacing w:after="0"/>
        <w:jc w:val="both"/>
        <w:rPr>
          <w:rFonts w:ascii="Arial" w:hAnsi="Arial" w:cs="Arial"/>
          <w:i/>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gospodarski subjekt</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CE3B1E" w:rsidRDefault="00CE3B1E" w:rsidP="00CE3B1E">
      <w:pPr>
        <w:spacing w:after="0"/>
        <w:jc w:val="both"/>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žig</w:t>
      </w:r>
      <w:r>
        <w:rPr>
          <w:rFonts w:ascii="Arial" w:hAnsi="Arial" w:cs="Arial"/>
          <w:sz w:val="20"/>
          <w:szCs w:val="20"/>
        </w:rPr>
        <w:tab/>
      </w:r>
      <w:r>
        <w:rPr>
          <w:rFonts w:ascii="Arial" w:hAnsi="Arial" w:cs="Arial"/>
          <w:sz w:val="20"/>
          <w:szCs w:val="20"/>
        </w:rPr>
        <w:tab/>
      </w:r>
      <w:r>
        <w:rPr>
          <w:rFonts w:ascii="Arial" w:hAnsi="Arial" w:cs="Arial"/>
          <w:sz w:val="20"/>
          <w:szCs w:val="20"/>
        </w:rPr>
        <w:tab/>
        <w:t>(ime in priimek pooblaščene osebe)</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CE3B1E" w:rsidRDefault="00CE3B1E" w:rsidP="00CE3B1E">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Pr="00C13BA5" w:rsidRDefault="00CE3B1E" w:rsidP="00CE3B1E">
      <w:pPr>
        <w:spacing w:after="0"/>
        <w:jc w:val="both"/>
        <w:rPr>
          <w:rFonts w:ascii="Arial" w:hAnsi="Arial" w:cs="Arial"/>
          <w:sz w:val="20"/>
          <w:szCs w:val="20"/>
        </w:rPr>
      </w:pP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sidRPr="00C13BA5">
        <w:rPr>
          <w:rFonts w:ascii="Arial" w:hAnsi="Arial" w:cs="Arial"/>
          <w:b/>
          <w:sz w:val="20"/>
          <w:szCs w:val="20"/>
        </w:rPr>
        <w:tab/>
      </w:r>
      <w:r>
        <w:rPr>
          <w:rFonts w:ascii="Arial" w:hAnsi="Arial" w:cs="Arial"/>
          <w:b/>
          <w:sz w:val="20"/>
          <w:szCs w:val="20"/>
        </w:rPr>
        <w:tab/>
      </w:r>
      <w:r w:rsidRPr="00C13BA5">
        <w:rPr>
          <w:rFonts w:ascii="Arial" w:hAnsi="Arial" w:cs="Arial"/>
          <w:sz w:val="20"/>
          <w:szCs w:val="20"/>
        </w:rPr>
        <w:t>Priloga št. 4</w:t>
      </w:r>
    </w:p>
    <w:p w:rsidR="00CE3B1E" w:rsidRDefault="00CE3B1E" w:rsidP="00CE3B1E">
      <w:pPr>
        <w:spacing w:after="0"/>
        <w:jc w:val="both"/>
        <w:rPr>
          <w:rFonts w:ascii="Arial" w:hAnsi="Arial" w:cs="Arial"/>
          <w:sz w:val="20"/>
          <w:szCs w:val="20"/>
        </w:rPr>
      </w:pPr>
    </w:p>
    <w:p w:rsidR="00CE3B1E" w:rsidRPr="00A57FD0" w:rsidRDefault="00CE3B1E" w:rsidP="00CE3B1E">
      <w:pPr>
        <w:spacing w:after="0"/>
        <w:jc w:val="both"/>
        <w:rPr>
          <w:rFonts w:ascii="Arial" w:hAnsi="Arial" w:cs="Arial"/>
          <w:b/>
          <w:sz w:val="20"/>
          <w:szCs w:val="20"/>
        </w:rPr>
      </w:pPr>
      <w:r>
        <w:rPr>
          <w:rFonts w:ascii="Arial" w:hAnsi="Arial" w:cs="Arial"/>
          <w:b/>
          <w:sz w:val="20"/>
          <w:szCs w:val="20"/>
        </w:rPr>
        <w:t>V osnutka pogodbe ne vpisujte ničesar! Osnutek pogodbe je treba na koncu le podpisati in žigosati (če ponudnik uporablja žig)!</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Varuh človekovih pravic Republike Slovenije, Dunajska cesta 56, 1109 Ljubljana, ki ga</w:t>
      </w:r>
      <w:r w:rsidRPr="005C7BB3">
        <w:rPr>
          <w:rFonts w:ascii="Arial" w:hAnsi="Arial" w:cs="Arial"/>
          <w:sz w:val="20"/>
          <w:szCs w:val="20"/>
        </w:rPr>
        <w:t xml:space="preserve"> zastopa </w:t>
      </w:r>
      <w:r>
        <w:rPr>
          <w:rFonts w:ascii="Arial" w:hAnsi="Arial" w:cs="Arial"/>
          <w:sz w:val="20"/>
          <w:szCs w:val="20"/>
        </w:rPr>
        <w:t xml:space="preserve">Kristijan Lovrak, generalni sekretar Varuha </w:t>
      </w:r>
    </w:p>
    <w:p w:rsidR="00CE3B1E" w:rsidRDefault="00CE3B1E" w:rsidP="00CE3B1E">
      <w:pPr>
        <w:spacing w:after="0"/>
        <w:jc w:val="both"/>
        <w:rPr>
          <w:rFonts w:ascii="Arial" w:hAnsi="Arial" w:cs="Arial"/>
          <w:sz w:val="20"/>
          <w:szCs w:val="20"/>
        </w:rPr>
      </w:pPr>
      <w:r>
        <w:rPr>
          <w:rFonts w:ascii="Arial" w:hAnsi="Arial" w:cs="Arial"/>
          <w:sz w:val="20"/>
          <w:szCs w:val="20"/>
        </w:rPr>
        <w:t>Davčna številka: SI57006229</w:t>
      </w:r>
    </w:p>
    <w:p w:rsidR="00CE3B1E" w:rsidRPr="005C7BB3" w:rsidRDefault="00CE3B1E" w:rsidP="00CE3B1E">
      <w:pPr>
        <w:spacing w:after="0"/>
        <w:jc w:val="both"/>
        <w:rPr>
          <w:rFonts w:ascii="Arial" w:hAnsi="Arial" w:cs="Arial"/>
          <w:sz w:val="20"/>
          <w:szCs w:val="20"/>
        </w:rPr>
      </w:pPr>
      <w:r>
        <w:rPr>
          <w:rFonts w:ascii="Arial" w:hAnsi="Arial" w:cs="Arial"/>
          <w:sz w:val="20"/>
          <w:szCs w:val="20"/>
        </w:rPr>
        <w:t>Matična številka: 5855012000</w:t>
      </w:r>
    </w:p>
    <w:p w:rsidR="00CE3B1E" w:rsidRPr="005C7BB3" w:rsidRDefault="00CE3B1E" w:rsidP="00CE3B1E">
      <w:pPr>
        <w:spacing w:after="0" w:line="260" w:lineRule="exact"/>
        <w:jc w:val="both"/>
        <w:rPr>
          <w:rFonts w:ascii="Arial" w:hAnsi="Arial" w:cs="Arial"/>
          <w:i/>
          <w:sz w:val="20"/>
          <w:szCs w:val="20"/>
        </w:rPr>
      </w:pPr>
      <w:r>
        <w:rPr>
          <w:rFonts w:ascii="Arial" w:hAnsi="Arial" w:cs="Arial"/>
          <w:sz w:val="20"/>
          <w:szCs w:val="20"/>
        </w:rPr>
        <w:t>(v nadaljnjem besedilu:</w:t>
      </w:r>
      <w:r w:rsidRPr="005C7BB3">
        <w:rPr>
          <w:rFonts w:ascii="Arial" w:hAnsi="Arial" w:cs="Arial"/>
          <w:sz w:val="20"/>
          <w:szCs w:val="20"/>
        </w:rPr>
        <w:t xml:space="preserve"> naročnik),</w:t>
      </w:r>
    </w:p>
    <w:p w:rsidR="00CE3B1E" w:rsidRPr="00DA233B" w:rsidRDefault="00CE3B1E" w:rsidP="00CE3B1E">
      <w:pPr>
        <w:spacing w:after="0" w:line="260" w:lineRule="exact"/>
        <w:jc w:val="both"/>
        <w:rPr>
          <w:rFonts w:ascii="Arial" w:hAnsi="Arial" w:cs="Arial"/>
          <w:sz w:val="20"/>
          <w:szCs w:val="20"/>
        </w:rPr>
      </w:pPr>
    </w:p>
    <w:p w:rsidR="00CE3B1E" w:rsidRPr="00DA233B" w:rsidRDefault="00CE3B1E" w:rsidP="00CE3B1E">
      <w:pPr>
        <w:spacing w:after="0" w:line="260" w:lineRule="exact"/>
        <w:jc w:val="both"/>
        <w:rPr>
          <w:rFonts w:ascii="Arial" w:hAnsi="Arial" w:cs="Arial"/>
          <w:sz w:val="20"/>
          <w:szCs w:val="20"/>
        </w:rPr>
      </w:pPr>
      <w:r w:rsidRPr="00DA233B">
        <w:rPr>
          <w:rFonts w:ascii="Arial" w:hAnsi="Arial" w:cs="Arial"/>
          <w:sz w:val="20"/>
          <w:szCs w:val="20"/>
        </w:rPr>
        <w:t>in</w:t>
      </w:r>
    </w:p>
    <w:p w:rsidR="00CE3B1E" w:rsidRPr="00DA233B" w:rsidRDefault="00CE3B1E" w:rsidP="00CE3B1E">
      <w:pPr>
        <w:spacing w:after="0" w:line="260" w:lineRule="exact"/>
        <w:jc w:val="both"/>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w:t>
      </w:r>
    </w:p>
    <w:p w:rsidR="00CE3B1E" w:rsidRDefault="00CE3B1E" w:rsidP="00CE3B1E">
      <w:pPr>
        <w:spacing w:after="0" w:line="260" w:lineRule="exact"/>
        <w:jc w:val="both"/>
        <w:rPr>
          <w:rFonts w:ascii="Arial" w:hAnsi="Arial" w:cs="Arial"/>
          <w:sz w:val="20"/>
          <w:szCs w:val="20"/>
        </w:rPr>
      </w:pPr>
      <w:r>
        <w:rPr>
          <w:rFonts w:ascii="Arial" w:hAnsi="Arial" w:cs="Arial"/>
          <w:sz w:val="20"/>
          <w:szCs w:val="20"/>
        </w:rPr>
        <w:t>Davčna številka:</w:t>
      </w:r>
    </w:p>
    <w:p w:rsidR="00CE3B1E" w:rsidRDefault="00CE3B1E" w:rsidP="00CE3B1E">
      <w:pPr>
        <w:spacing w:after="0" w:line="260" w:lineRule="exact"/>
        <w:jc w:val="both"/>
        <w:rPr>
          <w:rFonts w:ascii="Arial" w:hAnsi="Arial" w:cs="Arial"/>
          <w:sz w:val="20"/>
          <w:szCs w:val="20"/>
        </w:rPr>
      </w:pPr>
      <w:r>
        <w:rPr>
          <w:rFonts w:ascii="Arial" w:hAnsi="Arial" w:cs="Arial"/>
          <w:sz w:val="20"/>
          <w:szCs w:val="20"/>
        </w:rPr>
        <w:t>Matična številka:</w:t>
      </w:r>
    </w:p>
    <w:p w:rsidR="00CE3B1E" w:rsidRDefault="00CE3B1E" w:rsidP="00CE3B1E">
      <w:pPr>
        <w:spacing w:after="0" w:line="260" w:lineRule="exact"/>
        <w:jc w:val="both"/>
        <w:rPr>
          <w:rFonts w:ascii="Arial" w:hAnsi="Arial" w:cs="Arial"/>
          <w:sz w:val="20"/>
          <w:szCs w:val="20"/>
        </w:rPr>
      </w:pPr>
      <w:r>
        <w:rPr>
          <w:rFonts w:ascii="Arial" w:hAnsi="Arial" w:cs="Arial"/>
          <w:sz w:val="20"/>
          <w:szCs w:val="20"/>
        </w:rPr>
        <w:t>TRR:</w:t>
      </w:r>
    </w:p>
    <w:p w:rsidR="00CE3B1E" w:rsidRPr="00DA233B" w:rsidRDefault="00CE3B1E" w:rsidP="00CE3B1E">
      <w:pPr>
        <w:spacing w:after="0" w:line="260" w:lineRule="exact"/>
        <w:jc w:val="both"/>
        <w:rPr>
          <w:rFonts w:ascii="Arial" w:hAnsi="Arial" w:cs="Arial"/>
          <w:sz w:val="20"/>
          <w:szCs w:val="20"/>
        </w:rPr>
      </w:pPr>
      <w:r>
        <w:rPr>
          <w:rFonts w:ascii="Arial" w:hAnsi="Arial" w:cs="Arial"/>
          <w:sz w:val="20"/>
          <w:szCs w:val="20"/>
        </w:rPr>
        <w:t>(v nadaljnjem besedilu: dobavitelj</w:t>
      </w:r>
      <w:r w:rsidRPr="00DA233B">
        <w:rPr>
          <w:rFonts w:ascii="Arial" w:hAnsi="Arial" w:cs="Arial"/>
          <w:sz w:val="20"/>
          <w:szCs w:val="20"/>
        </w:rPr>
        <w:t xml:space="preserve">) </w:t>
      </w:r>
    </w:p>
    <w:p w:rsidR="00CE3B1E" w:rsidRPr="00DA233B" w:rsidRDefault="00CE3B1E" w:rsidP="00CE3B1E">
      <w:pPr>
        <w:spacing w:after="0" w:line="260" w:lineRule="exact"/>
        <w:jc w:val="both"/>
        <w:rPr>
          <w:rFonts w:ascii="Arial" w:hAnsi="Arial" w:cs="Arial"/>
          <w:sz w:val="20"/>
          <w:szCs w:val="20"/>
        </w:rPr>
      </w:pPr>
    </w:p>
    <w:p w:rsidR="00CE3B1E" w:rsidRPr="00DA233B" w:rsidRDefault="00CE3B1E" w:rsidP="00CE3B1E">
      <w:pPr>
        <w:spacing w:after="0" w:line="260" w:lineRule="exact"/>
        <w:jc w:val="both"/>
        <w:rPr>
          <w:rFonts w:ascii="Arial" w:hAnsi="Arial" w:cs="Arial"/>
          <w:sz w:val="20"/>
          <w:szCs w:val="20"/>
        </w:rPr>
      </w:pPr>
      <w:r w:rsidRPr="00DA233B">
        <w:rPr>
          <w:rFonts w:ascii="Arial" w:hAnsi="Arial" w:cs="Arial"/>
          <w:sz w:val="20"/>
          <w:szCs w:val="20"/>
        </w:rPr>
        <w:t>skleneta naslednjo</w:t>
      </w:r>
    </w:p>
    <w:p w:rsidR="00CE3B1E" w:rsidRDefault="00CE3B1E" w:rsidP="00CE3B1E">
      <w:pPr>
        <w:spacing w:after="0"/>
        <w:jc w:val="both"/>
        <w:rPr>
          <w:rFonts w:ascii="Arial" w:hAnsi="Arial" w:cs="Arial"/>
          <w:b/>
          <w:sz w:val="20"/>
          <w:szCs w:val="20"/>
        </w:rPr>
      </w:pPr>
    </w:p>
    <w:p w:rsidR="00CE3B1E" w:rsidRDefault="00CE3B1E" w:rsidP="00CE3B1E">
      <w:pPr>
        <w:spacing w:after="0"/>
        <w:jc w:val="center"/>
        <w:rPr>
          <w:rFonts w:ascii="Arial" w:hAnsi="Arial" w:cs="Arial"/>
          <w:b/>
          <w:sz w:val="20"/>
          <w:szCs w:val="20"/>
        </w:rPr>
      </w:pPr>
      <w:r>
        <w:rPr>
          <w:rFonts w:ascii="Arial" w:hAnsi="Arial" w:cs="Arial"/>
          <w:b/>
          <w:sz w:val="20"/>
          <w:szCs w:val="20"/>
        </w:rPr>
        <w:t xml:space="preserve">PRODAJNO POGODBO, </w:t>
      </w:r>
    </w:p>
    <w:p w:rsidR="00CE3B1E" w:rsidRDefault="00CE3B1E" w:rsidP="00CE3B1E">
      <w:pPr>
        <w:spacing w:after="0"/>
        <w:jc w:val="center"/>
        <w:rPr>
          <w:rFonts w:ascii="Arial" w:hAnsi="Arial" w:cs="Arial"/>
          <w:b/>
          <w:sz w:val="20"/>
          <w:szCs w:val="20"/>
        </w:rPr>
      </w:pPr>
      <w:r>
        <w:rPr>
          <w:rFonts w:ascii="Arial" w:hAnsi="Arial" w:cs="Arial"/>
          <w:b/>
          <w:sz w:val="20"/>
          <w:szCs w:val="20"/>
        </w:rPr>
        <w:t>ŠT. 0406-17/2018</w:t>
      </w:r>
    </w:p>
    <w:p w:rsidR="00CE3B1E" w:rsidRDefault="00CE3B1E" w:rsidP="00CE3B1E">
      <w:pPr>
        <w:spacing w:after="0"/>
        <w:jc w:val="center"/>
        <w:rPr>
          <w:rFonts w:ascii="Arial" w:hAnsi="Arial" w:cs="Arial"/>
          <w:b/>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Pogodbeni stranki uvodoma ugotavljata, da je naročnik za oddajo predmetnega naročila izvedel postopek evidenčnega naročila, skladno z določili ZJN-3, ki veljajo za evidenčna naročila in Pravilnikom o javnem naročanju, št. 0101-1/2012, z dne  10. 4. 2012.</w:t>
      </w:r>
    </w:p>
    <w:p w:rsidR="00CE3B1E" w:rsidRDefault="00CE3B1E" w:rsidP="00CE3B1E">
      <w:pPr>
        <w:spacing w:after="0" w:line="260" w:lineRule="exact"/>
        <w:jc w:val="both"/>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Dobavitelj je bil izbran kot najugodnejši ponudnik.</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 xml:space="preserve">Dobavitelj bo naročniku dobavil, namestil in predal v uporabo celovito rešitev za registracijo delovnega časa in kontrole pristopa: _________________________ (v nadaljnjem besedilu: </w:t>
      </w:r>
      <w:r>
        <w:rPr>
          <w:rFonts w:ascii="Arial" w:hAnsi="Arial" w:cs="Arial"/>
          <w:i/>
          <w:sz w:val="20"/>
          <w:szCs w:val="20"/>
        </w:rPr>
        <w:t>sistem</w:t>
      </w:r>
      <w:r>
        <w:rPr>
          <w:rFonts w:ascii="Arial" w:hAnsi="Arial" w:cs="Arial"/>
          <w:sz w:val="20"/>
          <w:szCs w:val="20"/>
        </w:rPr>
        <w:t>). Sistem je sestavljen iz opreme in storitev, ki obsegajo naslednje kategorije:</w:t>
      </w:r>
    </w:p>
    <w:p w:rsidR="00CE3B1E" w:rsidRDefault="00CE3B1E" w:rsidP="00CE3B1E">
      <w:pPr>
        <w:pStyle w:val="Odstavekseznama"/>
        <w:numPr>
          <w:ilvl w:val="0"/>
          <w:numId w:val="4"/>
        </w:numPr>
        <w:spacing w:after="0"/>
        <w:jc w:val="both"/>
        <w:rPr>
          <w:rFonts w:ascii="Arial" w:hAnsi="Arial" w:cs="Arial"/>
          <w:sz w:val="20"/>
          <w:szCs w:val="20"/>
        </w:rPr>
      </w:pPr>
      <w:r>
        <w:rPr>
          <w:rFonts w:ascii="Arial" w:hAnsi="Arial" w:cs="Arial"/>
          <w:sz w:val="20"/>
          <w:szCs w:val="20"/>
        </w:rPr>
        <w:t>strojna oprema,</w:t>
      </w:r>
    </w:p>
    <w:p w:rsidR="00CE3B1E" w:rsidRDefault="00CE3B1E" w:rsidP="00CE3B1E">
      <w:pPr>
        <w:pStyle w:val="Odstavekseznama"/>
        <w:numPr>
          <w:ilvl w:val="0"/>
          <w:numId w:val="4"/>
        </w:numPr>
        <w:spacing w:after="0"/>
        <w:jc w:val="both"/>
        <w:rPr>
          <w:rFonts w:ascii="Arial" w:hAnsi="Arial" w:cs="Arial"/>
          <w:sz w:val="20"/>
          <w:szCs w:val="20"/>
        </w:rPr>
      </w:pPr>
      <w:r>
        <w:rPr>
          <w:rFonts w:ascii="Arial" w:hAnsi="Arial" w:cs="Arial"/>
          <w:sz w:val="20"/>
          <w:szCs w:val="20"/>
        </w:rPr>
        <w:t>programska oprema:</w:t>
      </w:r>
    </w:p>
    <w:p w:rsidR="00CE3B1E" w:rsidRDefault="00CE3B1E" w:rsidP="00CE3B1E">
      <w:pPr>
        <w:pStyle w:val="Odstavekseznama"/>
        <w:numPr>
          <w:ilvl w:val="0"/>
          <w:numId w:val="4"/>
        </w:numPr>
        <w:spacing w:after="0"/>
        <w:jc w:val="both"/>
        <w:rPr>
          <w:rFonts w:ascii="Arial" w:hAnsi="Arial" w:cs="Arial"/>
          <w:sz w:val="20"/>
          <w:szCs w:val="20"/>
        </w:rPr>
      </w:pPr>
      <w:r>
        <w:rPr>
          <w:rFonts w:ascii="Arial" w:hAnsi="Arial" w:cs="Arial"/>
          <w:sz w:val="20"/>
          <w:szCs w:val="20"/>
        </w:rPr>
        <w:t>storitve (namestitev opreme, šolanje uporabnikov, uvajanje sistema, ipd.).</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 xml:space="preserve">Oprema in storitve so opredeljeni v Predračunu št. ___ z dne _____, ki je priloga 1 ter </w:t>
      </w:r>
      <w:r w:rsidRPr="00DA233B">
        <w:rPr>
          <w:rFonts w:ascii="Arial" w:hAnsi="Arial" w:cs="Arial"/>
          <w:sz w:val="20"/>
          <w:szCs w:val="20"/>
        </w:rPr>
        <w:t>sestavni de</w:t>
      </w:r>
      <w:r>
        <w:rPr>
          <w:rFonts w:ascii="Arial" w:hAnsi="Arial" w:cs="Arial"/>
          <w:sz w:val="20"/>
          <w:szCs w:val="20"/>
        </w:rPr>
        <w:t xml:space="preserve">l te pogodbe in je </w:t>
      </w:r>
      <w:r w:rsidRPr="00DA233B">
        <w:rPr>
          <w:rFonts w:ascii="Arial" w:hAnsi="Arial" w:cs="Arial"/>
          <w:sz w:val="20"/>
          <w:szCs w:val="20"/>
        </w:rPr>
        <w:t xml:space="preserve">bil predložen v ponudbi </w:t>
      </w:r>
      <w:r>
        <w:rPr>
          <w:rFonts w:ascii="Arial" w:hAnsi="Arial" w:cs="Arial"/>
          <w:sz w:val="20"/>
          <w:szCs w:val="20"/>
        </w:rPr>
        <w:t>za</w:t>
      </w:r>
      <w:r w:rsidRPr="00DA233B">
        <w:rPr>
          <w:rFonts w:ascii="Arial" w:hAnsi="Arial" w:cs="Arial"/>
          <w:sz w:val="20"/>
          <w:szCs w:val="20"/>
        </w:rPr>
        <w:t xml:space="preserve"> </w:t>
      </w:r>
      <w:r>
        <w:rPr>
          <w:rFonts w:ascii="Arial" w:hAnsi="Arial" w:cs="Arial"/>
          <w:sz w:val="20"/>
          <w:szCs w:val="20"/>
        </w:rPr>
        <w:t>evidenčno naročilo dobave in namestitve strojne in programske opreme za sistem registracije delovnega časa in kontrole pristopa z dvoletnim vzdrževanjem (v nadaljnjem besedilu: Predračun), ki ga je Varuh človekovih pravic objavil na svoji spletni strani dne _______.</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Dobavitelj bo naročniku dobavil tovarniško novo opremo v delujočem stanju.</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lastRenderedPageBreak/>
        <w:t>Garancijski pogoji za strojno opremo so navedeni v garancijskih listih. Za vso strojno opremo je garancijska doba najmanj 12 mesecev od datuma prevzema pod zakonsko predpisanimi garancijskimi pogoji. S podpisom te pogodbe naročnik potrjuje, da je seznanjen z garancijskimi pogoji za strojno opremo.</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Programska oprema je licenčni material, za katero so garancijski in licenčni pogoji opisani v garancijski in licenčni izjavi, ki je priložena vsakemu programskemu distribucijskemu kompletu oziroma uporabniškemu priročniku posebej. S podpisom pogodbe naročnik potrjuje, da je s temi pogoji seznanjen in se obvezuje, da jih bo spoštoval.</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Dobavitelj jamči za usklajeno delovanje sistema kot celote. Naročnik je dolžan zagotoviti ustrezno tehnično infrastrukturo (mreža, strežniki, delovne postaje, operacijski sistemi, sistemska oprema, električne instalacije ipd.) in ostale pogoje v skladu z zahtevami in po navodilih proizvajalca oziroma dobavitelja.</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line="260" w:lineRule="exact"/>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 xml:space="preserve">Skupna pogodbena vrednost po tej pogodbi znaša _______ EUR brez DDV in _____________ EUR z DDV. </w:t>
      </w:r>
    </w:p>
    <w:p w:rsidR="00CE3B1E" w:rsidRDefault="00CE3B1E" w:rsidP="00CE3B1E">
      <w:pPr>
        <w:spacing w:after="0" w:line="260" w:lineRule="exact"/>
        <w:jc w:val="both"/>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Cene po tej pogodbi so fiksne in vsebujejo vse dajatve, davke in stroške.</w:t>
      </w:r>
    </w:p>
    <w:p w:rsidR="00CE3B1E" w:rsidRDefault="00CE3B1E" w:rsidP="00CE3B1E">
      <w:pPr>
        <w:spacing w:after="0" w:line="260" w:lineRule="exact"/>
        <w:jc w:val="both"/>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Cene iz Predračuna so fiksne ter vključujejo vse stroške za izvedbo predmeta pogodbe.</w:t>
      </w:r>
    </w:p>
    <w:p w:rsidR="00CE3B1E" w:rsidRDefault="00CE3B1E" w:rsidP="00CE3B1E">
      <w:pPr>
        <w:spacing w:after="0" w:line="260" w:lineRule="exact"/>
        <w:jc w:val="both"/>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Sredstva za izvedbo te pogodbe ima naročnik zagotovljena na proračunski postavki _______ konto ______.</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line="260" w:lineRule="exact"/>
        <w:rPr>
          <w:rFonts w:ascii="Arial" w:hAnsi="Arial" w:cs="Arial"/>
          <w:sz w:val="20"/>
          <w:szCs w:val="20"/>
        </w:rPr>
      </w:pPr>
    </w:p>
    <w:p w:rsidR="00CE3B1E" w:rsidRDefault="00CE3B1E" w:rsidP="00CE3B1E">
      <w:pPr>
        <w:tabs>
          <w:tab w:val="left" w:pos="8505"/>
        </w:tabs>
        <w:spacing w:after="0" w:line="260" w:lineRule="exact"/>
        <w:jc w:val="both"/>
        <w:rPr>
          <w:rFonts w:ascii="Arial" w:hAnsi="Arial" w:cs="Arial"/>
          <w:sz w:val="20"/>
        </w:rPr>
      </w:pPr>
      <w:r w:rsidRPr="00DA233B">
        <w:rPr>
          <w:rFonts w:ascii="Arial" w:hAnsi="Arial" w:cs="Arial"/>
          <w:sz w:val="20"/>
        </w:rPr>
        <w:t>Naročnik bo plačal račun 30. dan od uradnega prejema računa. Naročnik bo plačal račun na</w:t>
      </w:r>
      <w:r>
        <w:rPr>
          <w:rFonts w:ascii="Arial" w:hAnsi="Arial" w:cs="Arial"/>
          <w:sz w:val="20"/>
        </w:rPr>
        <w:t xml:space="preserve"> transakcijski račun dobavitelja št.________________________, odprt pri ____________.</w:t>
      </w:r>
      <w:r w:rsidRPr="00DA233B">
        <w:rPr>
          <w:rFonts w:ascii="Arial" w:hAnsi="Arial" w:cs="Arial"/>
          <w:sz w:val="20"/>
        </w:rPr>
        <w:t xml:space="preserve"> Plačilni rok prične teči naslednji dan po prejemu računa, ki je podlaga za izplačilo. Pri izstavitvi računa se je potrebno sklicevati na številko pogodbe</w:t>
      </w:r>
      <w:r>
        <w:rPr>
          <w:rFonts w:ascii="Arial" w:hAnsi="Arial" w:cs="Arial"/>
          <w:sz w:val="20"/>
        </w:rPr>
        <w:t>.</w:t>
      </w:r>
    </w:p>
    <w:p w:rsidR="00CE3B1E" w:rsidRPr="00DA233B" w:rsidRDefault="00CE3B1E" w:rsidP="00CE3B1E">
      <w:pPr>
        <w:tabs>
          <w:tab w:val="left" w:pos="8505"/>
        </w:tabs>
        <w:spacing w:after="0" w:line="260" w:lineRule="exact"/>
        <w:jc w:val="both"/>
        <w:rPr>
          <w:rFonts w:ascii="Arial" w:hAnsi="Arial" w:cs="Arial"/>
          <w:sz w:val="20"/>
          <w:szCs w:val="20"/>
        </w:rPr>
      </w:pPr>
    </w:p>
    <w:p w:rsidR="00CE3B1E" w:rsidRPr="00DA233B" w:rsidRDefault="00CE3B1E" w:rsidP="00CE3B1E">
      <w:pPr>
        <w:tabs>
          <w:tab w:val="left" w:pos="8505"/>
        </w:tabs>
        <w:spacing w:after="0" w:line="260" w:lineRule="exact"/>
        <w:jc w:val="both"/>
        <w:rPr>
          <w:rFonts w:ascii="Arial" w:hAnsi="Arial" w:cs="Arial"/>
          <w:sz w:val="20"/>
          <w:szCs w:val="20"/>
        </w:rPr>
      </w:pPr>
      <w:r w:rsidRPr="00DA233B">
        <w:rPr>
          <w:rFonts w:ascii="Arial" w:hAnsi="Arial" w:cs="Arial"/>
          <w:bCs/>
          <w:sz w:val="20"/>
          <w:szCs w:val="20"/>
        </w:rPr>
        <w:t xml:space="preserve">Skladno z </w:t>
      </w:r>
      <w:r>
        <w:rPr>
          <w:rFonts w:ascii="Arial" w:hAnsi="Arial" w:cs="Arial"/>
          <w:bCs/>
          <w:sz w:val="20"/>
          <w:szCs w:val="20"/>
        </w:rPr>
        <w:t>28.</w:t>
      </w:r>
      <w:r w:rsidRPr="00DA233B">
        <w:rPr>
          <w:rFonts w:ascii="Arial" w:hAnsi="Arial" w:cs="Arial"/>
          <w:bCs/>
          <w:sz w:val="20"/>
          <w:szCs w:val="20"/>
        </w:rPr>
        <w:t xml:space="preserve"> členom Zakona o opravljanju plačilnih storitev za proračunske uporabnike </w:t>
      </w:r>
      <w:r>
        <w:rPr>
          <w:rFonts w:ascii="Arial" w:hAnsi="Arial" w:cs="Arial"/>
          <w:bCs/>
          <w:sz w:val="20"/>
          <w:szCs w:val="20"/>
        </w:rPr>
        <w:t>(Uradni list RS, št. 77/16) dobavitelj</w:t>
      </w:r>
      <w:r w:rsidRPr="00DA233B">
        <w:rPr>
          <w:rFonts w:ascii="Arial" w:hAnsi="Arial" w:cs="Arial"/>
          <w:bCs/>
          <w:sz w:val="20"/>
          <w:szCs w:val="20"/>
        </w:rPr>
        <w:t xml:space="preserve"> izstavi/posreduje račun v elektronski obliki.   </w:t>
      </w:r>
    </w:p>
    <w:p w:rsidR="00CE3B1E" w:rsidRPr="00DA233B" w:rsidRDefault="00CE3B1E" w:rsidP="00CE3B1E">
      <w:pPr>
        <w:tabs>
          <w:tab w:val="left" w:pos="8505"/>
        </w:tabs>
        <w:spacing w:after="0" w:line="260" w:lineRule="exact"/>
        <w:jc w:val="both"/>
        <w:rPr>
          <w:rFonts w:ascii="Arial" w:hAnsi="Arial" w:cs="Arial"/>
          <w:sz w:val="20"/>
          <w:szCs w:val="20"/>
        </w:rPr>
      </w:pPr>
    </w:p>
    <w:p w:rsidR="00CE3B1E" w:rsidRPr="00DA233B" w:rsidRDefault="00CE3B1E" w:rsidP="00CE3B1E">
      <w:pPr>
        <w:tabs>
          <w:tab w:val="left" w:pos="8505"/>
        </w:tabs>
        <w:spacing w:after="0" w:line="260" w:lineRule="exact"/>
        <w:jc w:val="both"/>
        <w:rPr>
          <w:rFonts w:ascii="Arial" w:hAnsi="Arial" w:cs="Arial"/>
          <w:sz w:val="20"/>
          <w:szCs w:val="20"/>
        </w:rPr>
      </w:pPr>
      <w:r>
        <w:rPr>
          <w:rFonts w:ascii="Arial" w:hAnsi="Arial" w:cs="Arial"/>
          <w:sz w:val="20"/>
          <w:szCs w:val="20"/>
        </w:rPr>
        <w:t>Dobavitelj</w:t>
      </w:r>
      <w:r w:rsidRPr="00DA233B">
        <w:rPr>
          <w:rFonts w:ascii="Arial" w:hAnsi="Arial" w:cs="Arial"/>
          <w:sz w:val="20"/>
          <w:szCs w:val="20"/>
        </w:rPr>
        <w:t xml:space="preserve"> se zavezuje, da bo naročniku za opravljene storitve po tej pogodbi pri posredovanju eRačuna upošteval sledeče podatke:</w:t>
      </w:r>
    </w:p>
    <w:p w:rsidR="00CE3B1E" w:rsidRPr="00DA233B" w:rsidRDefault="00CE3B1E" w:rsidP="00CE3B1E">
      <w:pPr>
        <w:tabs>
          <w:tab w:val="left" w:pos="8505"/>
        </w:tabs>
        <w:spacing w:after="0" w:line="260" w:lineRule="exact"/>
        <w:jc w:val="both"/>
        <w:rPr>
          <w:rFonts w:ascii="Arial" w:hAnsi="Arial" w:cs="Arial"/>
          <w:sz w:val="20"/>
          <w:szCs w:val="20"/>
        </w:rPr>
      </w:pPr>
    </w:p>
    <w:tbl>
      <w:tblPr>
        <w:tblW w:w="8613" w:type="dxa"/>
        <w:tblLayout w:type="fixed"/>
        <w:tblLook w:val="00A0" w:firstRow="1" w:lastRow="0" w:firstColumn="1" w:lastColumn="0" w:noHBand="0" w:noVBand="0"/>
      </w:tblPr>
      <w:tblGrid>
        <w:gridCol w:w="2235"/>
        <w:gridCol w:w="1701"/>
        <w:gridCol w:w="2835"/>
        <w:gridCol w:w="1842"/>
      </w:tblGrid>
      <w:tr w:rsidR="00CE3B1E" w:rsidRPr="00DA233B" w:rsidTr="00782100">
        <w:tc>
          <w:tcPr>
            <w:tcW w:w="2235" w:type="dxa"/>
            <w:tcBorders>
              <w:top w:val="single" w:sz="4" w:space="0" w:color="000000"/>
              <w:left w:val="single" w:sz="4" w:space="0" w:color="000000"/>
              <w:bottom w:val="single" w:sz="4" w:space="0" w:color="000000"/>
              <w:right w:val="single" w:sz="4" w:space="0" w:color="000000"/>
            </w:tcBorders>
            <w:hideMark/>
          </w:tcPr>
          <w:p w:rsidR="00CE3B1E" w:rsidRPr="006A0AB9" w:rsidRDefault="00CE3B1E" w:rsidP="00782100">
            <w:pPr>
              <w:tabs>
                <w:tab w:val="left" w:pos="8505"/>
              </w:tabs>
              <w:spacing w:after="0" w:line="260" w:lineRule="exact"/>
              <w:rPr>
                <w:rFonts w:ascii="Arial" w:hAnsi="Arial" w:cs="Arial"/>
                <w:sz w:val="18"/>
                <w:szCs w:val="18"/>
              </w:rPr>
            </w:pPr>
            <w:r w:rsidRPr="006A0AB9">
              <w:rPr>
                <w:rFonts w:ascii="Arial" w:hAnsi="Arial" w:cs="Arial"/>
                <w:sz w:val="18"/>
                <w:szCs w:val="18"/>
              </w:rPr>
              <w:t xml:space="preserve">Proračunski uporabnik (PU-GPU)         </w:t>
            </w:r>
          </w:p>
        </w:tc>
        <w:tc>
          <w:tcPr>
            <w:tcW w:w="1701" w:type="dxa"/>
            <w:tcBorders>
              <w:top w:val="single" w:sz="4" w:space="0" w:color="000000"/>
              <w:left w:val="single" w:sz="4" w:space="0" w:color="000000"/>
              <w:bottom w:val="single" w:sz="4" w:space="0" w:color="000000"/>
              <w:right w:val="single" w:sz="4" w:space="0" w:color="000000"/>
            </w:tcBorders>
            <w:hideMark/>
          </w:tcPr>
          <w:p w:rsidR="00CE3B1E" w:rsidRPr="006A0AB9" w:rsidRDefault="00CE3B1E" w:rsidP="00782100">
            <w:pPr>
              <w:tabs>
                <w:tab w:val="left" w:pos="8505"/>
              </w:tabs>
              <w:spacing w:after="0" w:line="260" w:lineRule="exact"/>
              <w:jc w:val="both"/>
              <w:rPr>
                <w:rFonts w:ascii="Arial" w:hAnsi="Arial" w:cs="Arial"/>
                <w:sz w:val="18"/>
                <w:szCs w:val="18"/>
              </w:rPr>
            </w:pPr>
            <w:r w:rsidRPr="006A0AB9">
              <w:rPr>
                <w:rFonts w:ascii="Arial" w:hAnsi="Arial" w:cs="Arial"/>
                <w:sz w:val="18"/>
                <w:szCs w:val="18"/>
              </w:rPr>
              <w:t xml:space="preserve">Ident. št. za DDV  </w:t>
            </w:r>
          </w:p>
        </w:tc>
        <w:tc>
          <w:tcPr>
            <w:tcW w:w="2835" w:type="dxa"/>
            <w:tcBorders>
              <w:top w:val="single" w:sz="4" w:space="0" w:color="000000"/>
              <w:left w:val="single" w:sz="4" w:space="0" w:color="000000"/>
              <w:bottom w:val="single" w:sz="4" w:space="0" w:color="000000"/>
              <w:right w:val="single" w:sz="4" w:space="0" w:color="000000"/>
            </w:tcBorders>
            <w:hideMark/>
          </w:tcPr>
          <w:p w:rsidR="00CE3B1E" w:rsidRPr="006A0AB9" w:rsidRDefault="00CE3B1E" w:rsidP="00782100">
            <w:pPr>
              <w:tabs>
                <w:tab w:val="left" w:pos="8505"/>
              </w:tabs>
              <w:spacing w:after="0" w:line="260" w:lineRule="exact"/>
              <w:jc w:val="both"/>
              <w:rPr>
                <w:rFonts w:ascii="Arial" w:hAnsi="Arial" w:cs="Arial"/>
                <w:sz w:val="18"/>
                <w:szCs w:val="18"/>
              </w:rPr>
            </w:pPr>
            <w:r w:rsidRPr="006A0AB9">
              <w:rPr>
                <w:rFonts w:ascii="Arial" w:hAnsi="Arial" w:cs="Arial"/>
                <w:sz w:val="18"/>
                <w:szCs w:val="18"/>
              </w:rPr>
              <w:t>TRR</w:t>
            </w:r>
          </w:p>
        </w:tc>
        <w:tc>
          <w:tcPr>
            <w:tcW w:w="1842" w:type="dxa"/>
            <w:tcBorders>
              <w:top w:val="single" w:sz="4" w:space="0" w:color="000000"/>
              <w:left w:val="single" w:sz="4" w:space="0" w:color="000000"/>
              <w:bottom w:val="single" w:sz="4" w:space="0" w:color="000000"/>
              <w:right w:val="single" w:sz="4" w:space="0" w:color="000000"/>
            </w:tcBorders>
            <w:hideMark/>
          </w:tcPr>
          <w:p w:rsidR="00CE3B1E" w:rsidRPr="006A0AB9" w:rsidRDefault="00CE3B1E" w:rsidP="00782100">
            <w:pPr>
              <w:tabs>
                <w:tab w:val="left" w:pos="8505"/>
              </w:tabs>
              <w:spacing w:after="0" w:line="260" w:lineRule="exact"/>
              <w:jc w:val="both"/>
              <w:rPr>
                <w:rFonts w:ascii="Arial" w:hAnsi="Arial" w:cs="Arial"/>
                <w:sz w:val="18"/>
                <w:szCs w:val="18"/>
              </w:rPr>
            </w:pPr>
            <w:r w:rsidRPr="006A0AB9">
              <w:rPr>
                <w:rFonts w:ascii="Arial" w:hAnsi="Arial" w:cs="Arial"/>
                <w:sz w:val="18"/>
                <w:szCs w:val="18"/>
              </w:rPr>
              <w:t xml:space="preserve">Bic koda    </w:t>
            </w:r>
          </w:p>
        </w:tc>
      </w:tr>
      <w:tr w:rsidR="00CE3B1E" w:rsidRPr="00DA233B" w:rsidTr="00782100">
        <w:tc>
          <w:tcPr>
            <w:tcW w:w="2235" w:type="dxa"/>
            <w:tcBorders>
              <w:top w:val="single" w:sz="4" w:space="0" w:color="000000"/>
              <w:left w:val="single" w:sz="4" w:space="0" w:color="000000"/>
              <w:bottom w:val="single" w:sz="4" w:space="0" w:color="000000"/>
              <w:right w:val="single" w:sz="4" w:space="0" w:color="000000"/>
            </w:tcBorders>
            <w:hideMark/>
          </w:tcPr>
          <w:p w:rsidR="00CE3B1E" w:rsidRDefault="00CE3B1E" w:rsidP="00782100">
            <w:pPr>
              <w:tabs>
                <w:tab w:val="left" w:pos="8505"/>
              </w:tabs>
              <w:spacing w:after="0" w:line="260" w:lineRule="exact"/>
              <w:rPr>
                <w:rFonts w:ascii="Arial" w:hAnsi="Arial" w:cs="Arial"/>
                <w:sz w:val="18"/>
                <w:szCs w:val="18"/>
              </w:rPr>
            </w:pPr>
            <w:r>
              <w:rPr>
                <w:rFonts w:ascii="Arial" w:hAnsi="Arial" w:cs="Arial"/>
                <w:sz w:val="18"/>
                <w:szCs w:val="18"/>
              </w:rPr>
              <w:t>12149</w:t>
            </w:r>
          </w:p>
          <w:p w:rsidR="00CE3B1E" w:rsidRDefault="00CE3B1E" w:rsidP="00782100">
            <w:pPr>
              <w:tabs>
                <w:tab w:val="left" w:pos="8505"/>
              </w:tabs>
              <w:spacing w:after="0" w:line="260" w:lineRule="exact"/>
              <w:rPr>
                <w:rFonts w:ascii="Arial" w:hAnsi="Arial" w:cs="Arial"/>
                <w:sz w:val="18"/>
                <w:szCs w:val="18"/>
              </w:rPr>
            </w:pPr>
            <w:r>
              <w:rPr>
                <w:rFonts w:ascii="Arial" w:hAnsi="Arial" w:cs="Arial"/>
                <w:sz w:val="18"/>
                <w:szCs w:val="18"/>
              </w:rPr>
              <w:t>Varuh človekovih pravic</w:t>
            </w:r>
          </w:p>
          <w:p w:rsidR="00CE3B1E" w:rsidRDefault="00CE3B1E" w:rsidP="00782100">
            <w:pPr>
              <w:tabs>
                <w:tab w:val="left" w:pos="8505"/>
              </w:tabs>
              <w:spacing w:after="0" w:line="260" w:lineRule="exact"/>
              <w:rPr>
                <w:rFonts w:ascii="Arial" w:hAnsi="Arial" w:cs="Arial"/>
                <w:sz w:val="18"/>
                <w:szCs w:val="18"/>
              </w:rPr>
            </w:pPr>
            <w:r>
              <w:rPr>
                <w:rFonts w:ascii="Arial" w:hAnsi="Arial" w:cs="Arial"/>
                <w:sz w:val="18"/>
                <w:szCs w:val="18"/>
              </w:rPr>
              <w:t>Dunajska cesta 56,</w:t>
            </w:r>
          </w:p>
          <w:p w:rsidR="00CE3B1E" w:rsidRPr="006A0AB9" w:rsidRDefault="00CE3B1E" w:rsidP="00782100">
            <w:pPr>
              <w:tabs>
                <w:tab w:val="left" w:pos="8505"/>
              </w:tabs>
              <w:spacing w:after="0" w:line="260" w:lineRule="exact"/>
              <w:rPr>
                <w:rFonts w:ascii="Arial" w:hAnsi="Arial" w:cs="Arial"/>
                <w:sz w:val="18"/>
                <w:szCs w:val="18"/>
              </w:rPr>
            </w:pPr>
            <w:r>
              <w:rPr>
                <w:rFonts w:ascii="Arial" w:hAnsi="Arial" w:cs="Arial"/>
                <w:sz w:val="18"/>
                <w:szCs w:val="18"/>
              </w:rPr>
              <w:t>1109 Ljubljana</w:t>
            </w:r>
          </w:p>
        </w:tc>
        <w:tc>
          <w:tcPr>
            <w:tcW w:w="1701" w:type="dxa"/>
            <w:tcBorders>
              <w:top w:val="single" w:sz="4" w:space="0" w:color="000000"/>
              <w:left w:val="single" w:sz="4" w:space="0" w:color="000000"/>
              <w:bottom w:val="single" w:sz="4" w:space="0" w:color="000000"/>
              <w:right w:val="single" w:sz="4" w:space="0" w:color="000000"/>
            </w:tcBorders>
            <w:hideMark/>
          </w:tcPr>
          <w:p w:rsidR="00CE3B1E" w:rsidRPr="006A0AB9" w:rsidRDefault="00CE3B1E" w:rsidP="00782100">
            <w:pPr>
              <w:tabs>
                <w:tab w:val="left" w:pos="8505"/>
              </w:tabs>
              <w:spacing w:after="0" w:line="260" w:lineRule="exact"/>
              <w:jc w:val="both"/>
              <w:rPr>
                <w:rFonts w:ascii="Arial" w:hAnsi="Arial" w:cs="Arial"/>
                <w:sz w:val="18"/>
                <w:szCs w:val="18"/>
              </w:rPr>
            </w:pPr>
            <w:r>
              <w:rPr>
                <w:rFonts w:ascii="Arial" w:hAnsi="Arial" w:cs="Arial"/>
                <w:sz w:val="18"/>
                <w:szCs w:val="18"/>
              </w:rPr>
              <w:t>SI57006229</w:t>
            </w:r>
          </w:p>
        </w:tc>
        <w:tc>
          <w:tcPr>
            <w:tcW w:w="2835" w:type="dxa"/>
            <w:tcBorders>
              <w:top w:val="single" w:sz="4" w:space="0" w:color="000000"/>
              <w:left w:val="single" w:sz="4" w:space="0" w:color="000000"/>
              <w:bottom w:val="single" w:sz="4" w:space="0" w:color="000000"/>
              <w:right w:val="single" w:sz="4" w:space="0" w:color="000000"/>
            </w:tcBorders>
            <w:hideMark/>
          </w:tcPr>
          <w:p w:rsidR="00CE3B1E" w:rsidRPr="006A0AB9" w:rsidRDefault="00CE3B1E" w:rsidP="00782100">
            <w:pPr>
              <w:tabs>
                <w:tab w:val="left" w:pos="8505"/>
              </w:tabs>
              <w:spacing w:after="0" w:line="260" w:lineRule="exact"/>
              <w:jc w:val="both"/>
              <w:rPr>
                <w:rFonts w:ascii="Arial" w:hAnsi="Arial" w:cs="Arial"/>
                <w:sz w:val="18"/>
                <w:szCs w:val="18"/>
              </w:rPr>
            </w:pPr>
            <w:r>
              <w:rPr>
                <w:rFonts w:ascii="Arial" w:hAnsi="Arial" w:cs="Arial"/>
                <w:sz w:val="18"/>
                <w:szCs w:val="18"/>
              </w:rPr>
              <w:t>SI56 0110 0630 0109 972</w:t>
            </w:r>
          </w:p>
        </w:tc>
        <w:tc>
          <w:tcPr>
            <w:tcW w:w="1842" w:type="dxa"/>
            <w:tcBorders>
              <w:top w:val="single" w:sz="4" w:space="0" w:color="000000"/>
              <w:left w:val="single" w:sz="4" w:space="0" w:color="000000"/>
              <w:bottom w:val="single" w:sz="4" w:space="0" w:color="000000"/>
              <w:right w:val="single" w:sz="4" w:space="0" w:color="000000"/>
            </w:tcBorders>
            <w:hideMark/>
          </w:tcPr>
          <w:p w:rsidR="00CE3B1E" w:rsidRPr="006A0AB9" w:rsidRDefault="00CE3B1E" w:rsidP="00782100">
            <w:pPr>
              <w:tabs>
                <w:tab w:val="left" w:pos="8505"/>
              </w:tabs>
              <w:spacing w:after="0" w:line="260" w:lineRule="exact"/>
              <w:jc w:val="both"/>
              <w:rPr>
                <w:rFonts w:ascii="Arial" w:hAnsi="Arial" w:cs="Arial"/>
                <w:sz w:val="18"/>
                <w:szCs w:val="18"/>
              </w:rPr>
            </w:pPr>
            <w:r w:rsidRPr="004F615E">
              <w:rPr>
                <w:rFonts w:ascii="Arial" w:hAnsi="Arial" w:cs="Arial"/>
                <w:sz w:val="18"/>
                <w:szCs w:val="18"/>
              </w:rPr>
              <w:t>BSLJSI2X</w:t>
            </w:r>
          </w:p>
        </w:tc>
      </w:tr>
    </w:tbl>
    <w:p w:rsidR="00CE3B1E" w:rsidRPr="00DA233B" w:rsidRDefault="00CE3B1E" w:rsidP="00CE3B1E">
      <w:pPr>
        <w:tabs>
          <w:tab w:val="left" w:pos="476"/>
          <w:tab w:val="left" w:pos="8505"/>
        </w:tabs>
        <w:spacing w:after="0" w:line="260" w:lineRule="exact"/>
        <w:jc w:val="both"/>
        <w:outlineLvl w:val="0"/>
        <w:rPr>
          <w:rFonts w:ascii="Arial" w:hAnsi="Arial" w:cs="Arial"/>
          <w:sz w:val="20"/>
          <w:szCs w:val="20"/>
        </w:rPr>
      </w:pPr>
    </w:p>
    <w:p w:rsidR="00CE3B1E" w:rsidRPr="00CB2EF6" w:rsidRDefault="00CE3B1E" w:rsidP="00CE3B1E">
      <w:pPr>
        <w:tabs>
          <w:tab w:val="left" w:pos="8505"/>
        </w:tabs>
        <w:spacing w:after="0" w:line="260" w:lineRule="exact"/>
        <w:jc w:val="both"/>
        <w:rPr>
          <w:rFonts w:ascii="Arial" w:hAnsi="Arial" w:cs="Arial"/>
          <w:sz w:val="20"/>
          <w:szCs w:val="20"/>
        </w:rPr>
      </w:pPr>
      <w:r w:rsidRPr="00DA233B">
        <w:rPr>
          <w:rFonts w:ascii="Arial" w:hAnsi="Arial" w:cs="Arial"/>
          <w:sz w:val="20"/>
          <w:szCs w:val="20"/>
        </w:rPr>
        <w:t>V prim</w:t>
      </w:r>
      <w:r>
        <w:rPr>
          <w:rFonts w:ascii="Arial" w:hAnsi="Arial" w:cs="Arial"/>
          <w:sz w:val="20"/>
          <w:szCs w:val="20"/>
        </w:rPr>
        <w:t>eru zamude plačila ima dobavitelj</w:t>
      </w:r>
      <w:r w:rsidRPr="00DA233B">
        <w:rPr>
          <w:rFonts w:ascii="Arial" w:hAnsi="Arial" w:cs="Arial"/>
          <w:sz w:val="20"/>
          <w:szCs w:val="20"/>
        </w:rPr>
        <w:t xml:space="preserve"> pravico od naročnika zahtevati plačilo zakonskih zamudnih obresti. </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Pr="007E3D48" w:rsidRDefault="00CE3B1E" w:rsidP="00CE3B1E">
      <w:pPr>
        <w:spacing w:after="0"/>
        <w:ind w:left="360"/>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Dobavitelj se zaveže dobaviti in namestiti predmet te pogodbe na lokaciji naročnika najkasneje v roku 60 dni od veljavnosti te pogodbe.</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Dobavni rok se lahko spremeni le v primeru izrednih dogodkov, ki vplivajo na izvedbo del in ki jih ni bilo mogoče predvideti ob podpisu te pogodbe oziroma jih ni povzročil dobavitelj.</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Naročnik bo za namestitev opreme pripravil ustrezen prostor in infrastrukturo najmanj 10 dni pred dogovorjenim dobavnim rokom po navodilih in pogojih, ki jih določi dobavitelj. Če naročnik ne pripravi pogojev za namestitev pravočasno, se dobavni rok ustrezno podaljša, in sicer za največ 30 dni.</w:t>
      </w:r>
    </w:p>
    <w:p w:rsidR="00CE3B1E" w:rsidRDefault="00CE3B1E" w:rsidP="00CE3B1E">
      <w:pPr>
        <w:spacing w:after="0" w:line="260" w:lineRule="exact"/>
        <w:jc w:val="both"/>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V primeru, da naročnik ne izpolni pogojev za instalacijo tudi 30 dni po izteku dogovorjenega dobavnega roka, je dolžan opremo, ki je predmet te pogodbe, prevzeti in skladiščiti po navodilih dobavitelja. V tem primeru ima dobavitelj pravico dobavljeno opremo naročniku zaračunati, za datum prevzema se šteje datum izteka dobavnega roka.</w:t>
      </w:r>
    </w:p>
    <w:p w:rsidR="00CE3B1E" w:rsidRDefault="00CE3B1E" w:rsidP="00CE3B1E">
      <w:pPr>
        <w:spacing w:after="0" w:line="260" w:lineRule="exact"/>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Pr="005337E0" w:rsidRDefault="00CE3B1E" w:rsidP="00CE3B1E">
      <w:pPr>
        <w:spacing w:after="0"/>
        <w:ind w:left="360"/>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Dobavitelj je dolžan v primeru, da po svoji krivdi zamuja z izpolnitvijo obveznosti iz 6. člena te pogodbe, je naročniku dolžan plačati pogodbeno kazen v višini 0,2 % od skupne pogodbene cene za vsak koledarski dan zamude, vendar največ do 10 % pogodbene cene. Navedena pravica naročnika ne vpliva na njegovo zahtevo po izpolnitvi obveznosti.</w:t>
      </w:r>
    </w:p>
    <w:p w:rsidR="00CE3B1E" w:rsidRDefault="00CE3B1E" w:rsidP="00CE3B1E">
      <w:pPr>
        <w:spacing w:after="0" w:line="260" w:lineRule="exact"/>
        <w:jc w:val="both"/>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Ne glede na prejšnji odstavek tega člena dobavitelj odgovarja naročniku za vso škodo, ki bi jo povzročil naročniku ali tretjim osebam, kot tudi za stroške, ki bi jih naročnik utrpel zaradi pomanjkljivo ali nepravilno izpolnjenih obveznosti po tej pogodbi.</w:t>
      </w:r>
    </w:p>
    <w:p w:rsidR="00CE3B1E" w:rsidRDefault="00CE3B1E" w:rsidP="00CE3B1E">
      <w:pPr>
        <w:spacing w:after="0" w:line="260" w:lineRule="exact"/>
        <w:jc w:val="both"/>
        <w:rPr>
          <w:rFonts w:ascii="Arial" w:hAnsi="Arial" w:cs="Arial"/>
          <w:sz w:val="20"/>
          <w:szCs w:val="20"/>
        </w:rPr>
      </w:pPr>
    </w:p>
    <w:p w:rsidR="00CE3B1E" w:rsidRDefault="00CE3B1E" w:rsidP="00CE3B1E">
      <w:pPr>
        <w:spacing w:after="0" w:line="260" w:lineRule="exact"/>
        <w:jc w:val="both"/>
        <w:rPr>
          <w:rFonts w:ascii="Arial" w:hAnsi="Arial" w:cs="Arial"/>
          <w:sz w:val="20"/>
          <w:szCs w:val="20"/>
        </w:rPr>
      </w:pPr>
      <w:r>
        <w:rPr>
          <w:rFonts w:ascii="Arial" w:hAnsi="Arial" w:cs="Arial"/>
          <w:sz w:val="20"/>
          <w:szCs w:val="20"/>
        </w:rPr>
        <w:t>Pogodbena kazen se poravna tako, da naročnik po prejemu računa, le-tega zniža za skupno vrednost zaračunanih pogodbenih kazni.</w:t>
      </w:r>
    </w:p>
    <w:p w:rsidR="00CE3B1E" w:rsidRDefault="00CE3B1E" w:rsidP="00CE3B1E">
      <w:pPr>
        <w:spacing w:after="0" w:line="260" w:lineRule="exact"/>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Obveznosti dobavitelja v zvezi s šolanjem uporabnikov in uvajanjem sistema so navedene v Predračunu oziroma v specifikaciji, ki je sestavni del Predračuna.</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Ker je pri kompleksnih informacijskih rešitvah nemogoče natančno predvideti trajanje oziroma število ur, potrebnih za ustrezno šolanje uporabnikov in uvajanje sistema, se naročnik in dobavitelj strinjata, da bodo te storitve zaračunane na osnovi dejansko porabljenih ur, po potrjenih delovnih nalogih. Dobavitelj se pri tem obvezuje, da bo storitve opravil z najmanjšo možno porabo delovnih ur in da bo naročnika pravočasno obveščal o vseh eventualnih večjih razhajanjih od ponujene količine. V primeru, da število ur z delovnega naloga presega ponujeno količino, za kar po presoji naročnika ni utemeljenega razloga, ima naročnik pravico zavrniti plačilo presežka ur.</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Prevzem sistema bo potekal na lokaciji naročnika na nameščenem sistemu. Ob prevzemu se podpiše primopredajni zapisnik, ki je podlaga za izstavitev eRačuna.</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Pr="007E3D48" w:rsidRDefault="00CE3B1E" w:rsidP="00CE3B1E">
      <w:pPr>
        <w:spacing w:after="0"/>
        <w:ind w:left="360"/>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Vzdrževanje opreme oziroma sistema dobavitelj zagotavlja v skladu z svojimi zakonsko določenimi obveznostmi in na podlagi Predračuna. Vse nadaljnje pogoje vzdrževanja in dodatne obveznosti iz naslova vzdrževanja naročnik in dobavitelj uredita s posebno vzdrževalno pogodbo.</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 xml:space="preserve">Nobena pogodbena stranka ne odgovarja za škodo, ki je posledica višje sile ali vpliva zunanjih dejavnikov; za višjo silo se štejejo dogodki, ki jih pogodbeni stranki ob sklenitvi pogodbenega razmerja nista mogli predvideti in se jim oziroma njihovim posledicam ob nastanku tudi ne izogniti. Primeroma, toda ne izključno, se kot višja sila štejejo poplave, vojne, izredna stanja, demonstracije, ukrepi državnih ali lokalnih oblasti, požar, potres, stavke in drugi primeri, ki jih priznava sodna praksa v Republiki Sloveniji. </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 xml:space="preserve">Pogodbeni stranki se obvezujeta, da bosta kot poslovno skrivnosti varovali podatke, poslovne informacije in dokumentacijo, ki jih bosta pridobili drug od drugega pred in med izvajanjem predmeta te pogodbe. </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Kot poslovna skrivnost se štejejo vsi podatki, ki jih pogodbeni stranki posredujeta druga drugi v:</w:t>
      </w:r>
    </w:p>
    <w:p w:rsidR="00CE3B1E" w:rsidRDefault="00CE3B1E" w:rsidP="00CE3B1E">
      <w:pPr>
        <w:pStyle w:val="Odstavekseznama"/>
        <w:numPr>
          <w:ilvl w:val="0"/>
          <w:numId w:val="5"/>
        </w:numPr>
        <w:spacing w:after="0"/>
        <w:jc w:val="both"/>
        <w:rPr>
          <w:rFonts w:ascii="Arial" w:hAnsi="Arial" w:cs="Arial"/>
          <w:sz w:val="20"/>
          <w:szCs w:val="20"/>
        </w:rPr>
      </w:pPr>
      <w:r>
        <w:rPr>
          <w:rFonts w:ascii="Arial" w:hAnsi="Arial" w:cs="Arial"/>
          <w:sz w:val="20"/>
          <w:szCs w:val="20"/>
        </w:rPr>
        <w:t xml:space="preserve">pisni ali elektronski obliki, </w:t>
      </w:r>
    </w:p>
    <w:p w:rsidR="00CE3B1E" w:rsidRDefault="00CE3B1E" w:rsidP="00CE3B1E">
      <w:pPr>
        <w:pStyle w:val="Odstavekseznama"/>
        <w:numPr>
          <w:ilvl w:val="0"/>
          <w:numId w:val="5"/>
        </w:numPr>
        <w:spacing w:after="0"/>
        <w:jc w:val="both"/>
        <w:rPr>
          <w:rFonts w:ascii="Arial" w:hAnsi="Arial" w:cs="Arial"/>
          <w:sz w:val="20"/>
          <w:szCs w:val="20"/>
        </w:rPr>
      </w:pPr>
      <w:r>
        <w:rPr>
          <w:rFonts w:ascii="Arial" w:hAnsi="Arial" w:cs="Arial"/>
          <w:sz w:val="20"/>
          <w:szCs w:val="20"/>
        </w:rPr>
        <w:t xml:space="preserve">v pogovorih (ustno), povezanih z izdelavo pogodbenega dela, </w:t>
      </w:r>
    </w:p>
    <w:p w:rsidR="00CE3B1E" w:rsidRDefault="00CE3B1E" w:rsidP="00CE3B1E">
      <w:pPr>
        <w:pStyle w:val="Odstavekseznama"/>
        <w:numPr>
          <w:ilvl w:val="0"/>
          <w:numId w:val="5"/>
        </w:numPr>
        <w:spacing w:after="0"/>
        <w:jc w:val="both"/>
        <w:rPr>
          <w:rFonts w:ascii="Arial" w:hAnsi="Arial" w:cs="Arial"/>
          <w:sz w:val="20"/>
          <w:szCs w:val="20"/>
        </w:rPr>
      </w:pPr>
      <w:r w:rsidRPr="00EA03E8">
        <w:rPr>
          <w:rFonts w:ascii="Arial" w:hAnsi="Arial" w:cs="Arial"/>
          <w:sz w:val="20"/>
          <w:szCs w:val="20"/>
        </w:rPr>
        <w:t>obliki poslovnih in tehničnih podatkov, dokumentov, programske opreme, itd., ki so opredeljeni kot poslovna skrivnost ali bi lahko bili opredeljeni kot poslovna skrivnost v skladu z veljavno zakonodajo.</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Pogodbeni stranki se zavezujeta, da bosta vse osebne podatke, informacije, dokumente ter drugo poslovno skrivnost varovali z vso strokovno skrbnostjo ves čas veljavnosti te pogodbe ter tudi po prenehanju te pogodbe.</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Naročnik s podpisom te pogodbe zagotavlja, da je vse zbirke osebnih podatkov pridobil v skladu z določbami veljavne evropske in slovenske zakonodaje s področja varstva osebnih podatkov ter da sta njihova obdelava in hramba zakoniti. Naročnik soglaša, da v celoti prevzema odgovornost in soglaša z izključitvijo vsakršne odgovornosti dobavitelja za zakonitost postopkov pridobivanja, obdelave, hrambe in nadaljnje uporabe zbirk osebnih podatkov ter prevzema breme vsakršnih finančnih in drugih posledic, ki bi doletele dobavitelja v primeru ugotovljenih nepravilnosti v zvezi s pridobivanjem, obdelavo, hrambo in nadaljnjo uporabo zbirk osebnih podatkov s strani nadzora in pregona.</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Dobavitelj sme opravljati storitve obdelave osebnih podatkov samo v okviru kupčevih pooblastil. Dobavitelj osebnih podatkov ne sme obdelovati ali drugače uporabljati za noben drug namen, kakor za namen izvajanja predmeta te pogodbe.</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Dobavitelj s podpisom te pogodbe zagotavlja, da je sprejel ukrepe, ki zagotavljajo, da bodo imele dostop do osebnih podatkov le tiste osebe (njegovi zaposleni in druge osebe, ki bodo pod njegovim vodstvom obdelovale osebne podatke), za katere je to zaradi njihove funkcije oziroma delovnih zadolžitev nujno potrebno.</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lastRenderedPageBreak/>
        <w:t>Po prenehanju te pogodbe, ne glede na razloge prenehanja, bo dobavitelj naročniku na njegovo pisno zahtevo v roku 8 dni po prenehanju pogodbe, brez nepotrebnega odlašanja vrnil osebne podatke. Po izteku roka bo dobavitelj osebne podatke in morebitne kopije teh podatkov učinkovito in nepovratno zbrisal.</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r>
        <w:rPr>
          <w:rFonts w:ascii="Arial" w:hAnsi="Arial" w:cs="Arial"/>
          <w:sz w:val="20"/>
          <w:szCs w:val="20"/>
        </w:rPr>
        <w:t>Dobavitelj se s podpisom te pogodbe zavezuje dati naročniku na voljo vse informacije, potrebne za dokazovanje izpolnjevanja obveznosti po Splošni uredbi o varstvu podatkov (GDPR) ter naročniku ali drugemu revizorju, ki ga pooblasti naročnik, omogočati izvajanje revizij, tudi pregledov, in pri njih sodelovati. Naročnik se zavezuje o vsakršnem pregledu ali reviziji dobavitelja predhodno obvestiti vsaj 8 dni pred nameravano izvedbo pregleda ali revizije.</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Pr="00DA233B" w:rsidRDefault="00CE3B1E" w:rsidP="00CE3B1E">
      <w:pPr>
        <w:tabs>
          <w:tab w:val="left" w:pos="8505"/>
        </w:tabs>
        <w:spacing w:after="0" w:line="260" w:lineRule="exact"/>
        <w:jc w:val="both"/>
        <w:rPr>
          <w:rFonts w:ascii="Arial" w:hAnsi="Arial" w:cs="Arial"/>
          <w:color w:val="000000"/>
          <w:sz w:val="20"/>
          <w:szCs w:val="20"/>
        </w:rPr>
      </w:pPr>
    </w:p>
    <w:p w:rsidR="00CE3B1E" w:rsidRPr="00DA233B" w:rsidRDefault="00CE3B1E" w:rsidP="00CE3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Dobavitelj</w:t>
      </w:r>
      <w:r w:rsidRPr="00DA233B">
        <w:rPr>
          <w:rFonts w:ascii="Arial" w:hAnsi="Arial" w:cs="Arial"/>
          <w:color w:val="000000"/>
          <w:sz w:val="20"/>
          <w:szCs w:val="20"/>
        </w:rPr>
        <w:t xml:space="preserve">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rsidR="00CE3B1E" w:rsidRPr="00DA233B" w:rsidRDefault="00CE3B1E" w:rsidP="00CE3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CE3B1E" w:rsidRPr="00DA233B" w:rsidRDefault="00CE3B1E" w:rsidP="00CE3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Pogodbeni stranki soglašata, da je pogodba v primeru, da kdo v imenu ali na račun druge pogodbene stranke (izvajalca), predstavniku ali posredniku organa ali organizacije iz javnega sektorja obljubi, ponudi ali da kakšno nedovoljeno korist za:</w:t>
      </w:r>
    </w:p>
    <w:p w:rsidR="00CE3B1E" w:rsidRPr="00DA233B" w:rsidRDefault="00CE3B1E" w:rsidP="00CE3B1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pridobitev posla ali</w:t>
      </w:r>
    </w:p>
    <w:p w:rsidR="00CE3B1E" w:rsidRPr="00DA233B" w:rsidRDefault="00CE3B1E" w:rsidP="00CE3B1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sklenitev posla pod ugodnejšimi pogoji ali</w:t>
      </w:r>
    </w:p>
    <w:p w:rsidR="00CE3B1E" w:rsidRPr="00DA233B" w:rsidRDefault="00CE3B1E" w:rsidP="00CE3B1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opustitev dolžnega nadzora nad izvajanjem pogodbenih obveznosti ali</w:t>
      </w:r>
    </w:p>
    <w:p w:rsidR="00CE3B1E" w:rsidRPr="00DA233B" w:rsidRDefault="00CE3B1E" w:rsidP="00CE3B1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CE3B1E" w:rsidRDefault="00CE3B1E" w:rsidP="00CE3B1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nična, če pa pogodba še ni veljavna, se šteje, da pogodba ni bila sklenjena.</w:t>
      </w:r>
    </w:p>
    <w:p w:rsidR="00CE3B1E" w:rsidRPr="00DA233B" w:rsidRDefault="00CE3B1E" w:rsidP="00CE3B1E">
      <w:pPr>
        <w:tabs>
          <w:tab w:val="left" w:pos="1440"/>
          <w:tab w:val="left" w:pos="2160"/>
          <w:tab w:val="left" w:pos="2880"/>
          <w:tab w:val="left" w:pos="3600"/>
          <w:tab w:val="left" w:pos="4320"/>
          <w:tab w:val="left" w:pos="5040"/>
          <w:tab w:val="left" w:pos="5760"/>
          <w:tab w:val="left" w:pos="6480"/>
          <w:tab w:val="left" w:pos="7200"/>
          <w:tab w:val="left" w:pos="7920"/>
          <w:tab w:val="left" w:pos="8505"/>
        </w:tabs>
        <w:spacing w:after="0" w:line="260" w:lineRule="exact"/>
        <w:jc w:val="both"/>
        <w:rPr>
          <w:rFonts w:ascii="Arial" w:hAnsi="Arial" w:cs="Arial"/>
          <w:color w:val="000000"/>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Default="00CE3B1E" w:rsidP="00CE3B1E">
      <w:pPr>
        <w:tabs>
          <w:tab w:val="left" w:pos="8505"/>
        </w:tabs>
        <w:spacing w:after="0" w:line="260" w:lineRule="exact"/>
        <w:jc w:val="both"/>
        <w:rPr>
          <w:rFonts w:ascii="Arial" w:hAnsi="Arial" w:cs="Arial"/>
          <w:noProof/>
          <w:color w:val="000000"/>
          <w:sz w:val="20"/>
          <w:szCs w:val="20"/>
        </w:rPr>
      </w:pPr>
      <w:r w:rsidRPr="00DA233B">
        <w:rPr>
          <w:rFonts w:ascii="Arial" w:hAnsi="Arial" w:cs="Arial"/>
          <w:noProof/>
          <w:color w:val="000000"/>
          <w:sz w:val="20"/>
          <w:szCs w:val="20"/>
        </w:rPr>
        <w:t xml:space="preserve">Skrbnik pogodbe </w:t>
      </w:r>
      <w:r>
        <w:rPr>
          <w:rFonts w:ascii="Arial" w:hAnsi="Arial" w:cs="Arial"/>
          <w:noProof/>
          <w:color w:val="000000"/>
          <w:sz w:val="20"/>
          <w:szCs w:val="20"/>
        </w:rPr>
        <w:t xml:space="preserve">na </w:t>
      </w:r>
      <w:r w:rsidRPr="00DA233B">
        <w:rPr>
          <w:rFonts w:ascii="Arial" w:hAnsi="Arial" w:cs="Arial"/>
          <w:noProof/>
          <w:color w:val="000000"/>
          <w:sz w:val="20"/>
          <w:szCs w:val="20"/>
        </w:rPr>
        <w:t>strani nar</w:t>
      </w:r>
      <w:r>
        <w:rPr>
          <w:rFonts w:ascii="Arial" w:hAnsi="Arial" w:cs="Arial"/>
          <w:noProof/>
          <w:color w:val="000000"/>
          <w:sz w:val="20"/>
          <w:szCs w:val="20"/>
        </w:rPr>
        <w:t>očnika, je ______________.</w:t>
      </w:r>
    </w:p>
    <w:p w:rsidR="00CE3B1E" w:rsidRPr="00DA233B" w:rsidRDefault="00CE3B1E" w:rsidP="00CE3B1E">
      <w:pPr>
        <w:tabs>
          <w:tab w:val="left" w:pos="8505"/>
        </w:tabs>
        <w:spacing w:after="0" w:line="260" w:lineRule="exact"/>
        <w:jc w:val="both"/>
        <w:rPr>
          <w:rFonts w:ascii="Arial" w:hAnsi="Arial" w:cs="Arial"/>
          <w:noProof/>
          <w:color w:val="000000"/>
          <w:sz w:val="20"/>
          <w:szCs w:val="20"/>
        </w:rPr>
      </w:pPr>
    </w:p>
    <w:p w:rsidR="00CE3B1E" w:rsidRDefault="00CE3B1E" w:rsidP="00CE3B1E">
      <w:pPr>
        <w:tabs>
          <w:tab w:val="left" w:pos="8505"/>
        </w:tabs>
        <w:spacing w:after="0" w:line="260" w:lineRule="exact"/>
        <w:jc w:val="both"/>
        <w:rPr>
          <w:rFonts w:ascii="Arial" w:eastAsia="MS Mincho" w:hAnsi="Arial" w:cs="Arial"/>
          <w:color w:val="000000"/>
          <w:sz w:val="20"/>
          <w:szCs w:val="20"/>
        </w:rPr>
      </w:pPr>
      <w:r>
        <w:rPr>
          <w:rFonts w:ascii="Arial" w:hAnsi="Arial" w:cs="Arial"/>
          <w:noProof/>
          <w:color w:val="000000"/>
          <w:sz w:val="20"/>
          <w:szCs w:val="20"/>
        </w:rPr>
        <w:t>Skrbnik</w:t>
      </w:r>
      <w:r>
        <w:rPr>
          <w:rFonts w:ascii="Arial" w:eastAsia="MS Mincho" w:hAnsi="Arial" w:cs="Arial"/>
          <w:color w:val="000000"/>
          <w:sz w:val="20"/>
          <w:szCs w:val="20"/>
        </w:rPr>
        <w:t xml:space="preserve"> pogodbe s strani dobavitelja</w:t>
      </w:r>
      <w:r w:rsidRPr="00DA233B">
        <w:rPr>
          <w:rFonts w:ascii="Arial" w:eastAsia="MS Mincho" w:hAnsi="Arial" w:cs="Arial"/>
          <w:color w:val="000000"/>
          <w:sz w:val="20"/>
          <w:szCs w:val="20"/>
        </w:rPr>
        <w:t xml:space="preserve"> je __________________</w:t>
      </w:r>
      <w:r>
        <w:rPr>
          <w:rFonts w:ascii="Arial" w:eastAsia="MS Mincho" w:hAnsi="Arial" w:cs="Arial"/>
          <w:color w:val="000000"/>
          <w:sz w:val="20"/>
          <w:szCs w:val="20"/>
        </w:rPr>
        <w:t>_____________</w:t>
      </w:r>
      <w:r w:rsidRPr="00DA233B">
        <w:rPr>
          <w:rFonts w:ascii="Arial" w:eastAsia="MS Mincho" w:hAnsi="Arial" w:cs="Arial"/>
          <w:color w:val="000000"/>
          <w:sz w:val="20"/>
          <w:szCs w:val="20"/>
        </w:rPr>
        <w:t>.</w:t>
      </w:r>
    </w:p>
    <w:p w:rsidR="00CE3B1E" w:rsidRDefault="00CE3B1E" w:rsidP="00CE3B1E">
      <w:pPr>
        <w:spacing w:after="0"/>
        <w:jc w:val="both"/>
        <w:rPr>
          <w:rFonts w:ascii="Arial" w:hAnsi="Arial" w:cs="Arial"/>
          <w:sz w:val="20"/>
          <w:szCs w:val="20"/>
        </w:rPr>
      </w:pPr>
    </w:p>
    <w:p w:rsidR="00CE3B1E" w:rsidRDefault="00CE3B1E" w:rsidP="00CE3B1E">
      <w:pPr>
        <w:pStyle w:val="Odstavekseznama"/>
        <w:numPr>
          <w:ilvl w:val="0"/>
          <w:numId w:val="3"/>
        </w:numPr>
        <w:spacing w:after="0"/>
        <w:jc w:val="center"/>
        <w:rPr>
          <w:rFonts w:ascii="Arial" w:hAnsi="Arial" w:cs="Arial"/>
          <w:sz w:val="20"/>
          <w:szCs w:val="20"/>
        </w:rPr>
      </w:pPr>
      <w:r>
        <w:rPr>
          <w:rFonts w:ascii="Arial" w:hAnsi="Arial" w:cs="Arial"/>
          <w:sz w:val="20"/>
          <w:szCs w:val="20"/>
        </w:rPr>
        <w:t>člen</w:t>
      </w:r>
    </w:p>
    <w:p w:rsidR="00CE3B1E" w:rsidRDefault="00CE3B1E" w:rsidP="00CE3B1E">
      <w:pPr>
        <w:spacing w:after="0"/>
        <w:jc w:val="center"/>
        <w:rPr>
          <w:rFonts w:ascii="Arial" w:hAnsi="Arial" w:cs="Arial"/>
          <w:sz w:val="20"/>
          <w:szCs w:val="20"/>
        </w:rPr>
      </w:pPr>
    </w:p>
    <w:p w:rsidR="00CE3B1E" w:rsidRPr="00DA233B" w:rsidRDefault="00CE3B1E" w:rsidP="00CE3B1E">
      <w:p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 xml:space="preserve">Za medsebojne obveznosti, ki v pogodbi niso opredeljene, veljajo določila Obligacijskega zakonika in drugi predpisi, ki urejajo to področje. </w:t>
      </w:r>
    </w:p>
    <w:p w:rsidR="00CE3B1E" w:rsidRPr="00DA233B" w:rsidRDefault="00CE3B1E" w:rsidP="00CE3B1E">
      <w:pPr>
        <w:tabs>
          <w:tab w:val="left" w:pos="8505"/>
        </w:tabs>
        <w:spacing w:after="0" w:line="260" w:lineRule="exact"/>
        <w:rPr>
          <w:rFonts w:ascii="Arial" w:hAnsi="Arial" w:cs="Arial"/>
          <w:color w:val="000000"/>
          <w:sz w:val="20"/>
          <w:szCs w:val="20"/>
        </w:rPr>
      </w:pPr>
    </w:p>
    <w:p w:rsidR="00CE3B1E" w:rsidRPr="00DA233B" w:rsidRDefault="00CE3B1E" w:rsidP="00CE3B1E">
      <w:pPr>
        <w:pStyle w:val="Odstavekseznama"/>
        <w:numPr>
          <w:ilvl w:val="0"/>
          <w:numId w:val="3"/>
        </w:numPr>
        <w:spacing w:after="0"/>
        <w:jc w:val="center"/>
        <w:rPr>
          <w:rFonts w:ascii="Arial" w:hAnsi="Arial" w:cs="Arial"/>
          <w:color w:val="000000"/>
          <w:sz w:val="20"/>
          <w:szCs w:val="20"/>
        </w:rPr>
      </w:pPr>
      <w:r w:rsidRPr="00DA233B">
        <w:rPr>
          <w:rFonts w:ascii="Arial" w:hAnsi="Arial" w:cs="Arial"/>
          <w:color w:val="000000"/>
          <w:sz w:val="20"/>
          <w:szCs w:val="20"/>
        </w:rPr>
        <w:t>člen</w:t>
      </w:r>
    </w:p>
    <w:p w:rsidR="00CE3B1E" w:rsidRPr="00DA233B" w:rsidRDefault="00CE3B1E" w:rsidP="00CE3B1E">
      <w:pPr>
        <w:keepNext/>
        <w:tabs>
          <w:tab w:val="left" w:pos="8505"/>
        </w:tabs>
        <w:spacing w:after="0" w:line="260" w:lineRule="exact"/>
        <w:jc w:val="both"/>
        <w:rPr>
          <w:rFonts w:ascii="Arial" w:hAnsi="Arial" w:cs="Arial"/>
          <w:color w:val="000000"/>
          <w:sz w:val="20"/>
          <w:szCs w:val="20"/>
        </w:rPr>
      </w:pPr>
    </w:p>
    <w:p w:rsidR="00CE3B1E" w:rsidRPr="00DA233B" w:rsidRDefault="00CE3B1E" w:rsidP="00CE3B1E">
      <w:p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Vse morebitne spore iz te pogodbe bosta pogodbeni stranki reševali sporazumno, sicer pa jih rešuje stvar</w:t>
      </w:r>
      <w:r>
        <w:rPr>
          <w:rFonts w:ascii="Arial" w:hAnsi="Arial" w:cs="Arial"/>
          <w:color w:val="000000"/>
          <w:sz w:val="20"/>
          <w:szCs w:val="20"/>
        </w:rPr>
        <w:t>no pristojno sodišče v Ljubljani</w:t>
      </w:r>
      <w:r w:rsidRPr="00DA233B">
        <w:rPr>
          <w:rFonts w:ascii="Arial" w:hAnsi="Arial" w:cs="Arial"/>
          <w:color w:val="000000"/>
          <w:sz w:val="20"/>
          <w:szCs w:val="20"/>
        </w:rPr>
        <w:t>.</w:t>
      </w:r>
    </w:p>
    <w:p w:rsidR="00CE3B1E" w:rsidRDefault="00CE3B1E" w:rsidP="00CE3B1E">
      <w:pPr>
        <w:tabs>
          <w:tab w:val="left" w:pos="8505"/>
        </w:tabs>
        <w:spacing w:after="0" w:line="260" w:lineRule="exact"/>
        <w:jc w:val="both"/>
        <w:rPr>
          <w:rFonts w:ascii="Arial" w:hAnsi="Arial" w:cs="Arial"/>
          <w:color w:val="000000"/>
          <w:sz w:val="20"/>
          <w:szCs w:val="20"/>
        </w:rPr>
      </w:pPr>
    </w:p>
    <w:p w:rsidR="00CE3B1E" w:rsidRPr="00DA233B" w:rsidRDefault="00CE3B1E" w:rsidP="00CE3B1E">
      <w:pPr>
        <w:tabs>
          <w:tab w:val="left" w:pos="8505"/>
        </w:tabs>
        <w:spacing w:after="0" w:line="260" w:lineRule="exact"/>
        <w:jc w:val="both"/>
        <w:rPr>
          <w:rFonts w:ascii="Arial" w:hAnsi="Arial" w:cs="Arial"/>
          <w:color w:val="000000"/>
          <w:sz w:val="20"/>
          <w:szCs w:val="20"/>
        </w:rPr>
      </w:pPr>
    </w:p>
    <w:p w:rsidR="00CE3B1E" w:rsidRPr="00DA233B" w:rsidRDefault="00CE3B1E" w:rsidP="00CE3B1E">
      <w:pPr>
        <w:pStyle w:val="Odstavekseznama"/>
        <w:numPr>
          <w:ilvl w:val="0"/>
          <w:numId w:val="3"/>
        </w:numPr>
        <w:spacing w:after="0"/>
        <w:jc w:val="center"/>
        <w:rPr>
          <w:rFonts w:ascii="Arial" w:hAnsi="Arial" w:cs="Arial"/>
          <w:color w:val="000000"/>
          <w:sz w:val="20"/>
          <w:szCs w:val="20"/>
        </w:rPr>
      </w:pPr>
      <w:r w:rsidRPr="00DA233B">
        <w:rPr>
          <w:rFonts w:ascii="Arial" w:hAnsi="Arial" w:cs="Arial"/>
          <w:color w:val="000000"/>
          <w:sz w:val="20"/>
          <w:szCs w:val="20"/>
        </w:rPr>
        <w:lastRenderedPageBreak/>
        <w:t>člen</w:t>
      </w:r>
    </w:p>
    <w:p w:rsidR="00CE3B1E" w:rsidRPr="00DA233B" w:rsidRDefault="00CE3B1E" w:rsidP="00CE3B1E">
      <w:pPr>
        <w:keepNext/>
        <w:tabs>
          <w:tab w:val="left" w:pos="8505"/>
        </w:tabs>
        <w:spacing w:after="0" w:line="260" w:lineRule="exact"/>
        <w:jc w:val="both"/>
        <w:rPr>
          <w:rFonts w:ascii="Arial" w:hAnsi="Arial" w:cs="Arial"/>
          <w:color w:val="000000"/>
          <w:sz w:val="20"/>
          <w:szCs w:val="20"/>
        </w:rPr>
      </w:pPr>
    </w:p>
    <w:p w:rsidR="00CE3B1E" w:rsidRDefault="00CE3B1E" w:rsidP="00CE3B1E">
      <w:pPr>
        <w:tabs>
          <w:tab w:val="left" w:pos="8505"/>
        </w:tabs>
        <w:spacing w:after="0" w:line="260" w:lineRule="exact"/>
        <w:jc w:val="both"/>
        <w:rPr>
          <w:rFonts w:ascii="Arial" w:hAnsi="Arial" w:cs="Arial"/>
          <w:sz w:val="20"/>
          <w:szCs w:val="20"/>
        </w:rPr>
      </w:pPr>
      <w:r w:rsidRPr="00DA233B">
        <w:rPr>
          <w:rFonts w:ascii="Arial" w:hAnsi="Arial" w:cs="Arial"/>
          <w:sz w:val="20"/>
          <w:szCs w:val="20"/>
        </w:rPr>
        <w:t>Pogodba je sklenjena, ko jo podpišeta obe pogodbeni stranki</w:t>
      </w:r>
      <w:r>
        <w:rPr>
          <w:rFonts w:ascii="Arial" w:hAnsi="Arial" w:cs="Arial"/>
          <w:sz w:val="20"/>
          <w:szCs w:val="20"/>
        </w:rPr>
        <w:t>.</w:t>
      </w:r>
      <w:r w:rsidRPr="00DA233B">
        <w:rPr>
          <w:rFonts w:ascii="Arial" w:hAnsi="Arial" w:cs="Arial"/>
          <w:sz w:val="20"/>
          <w:szCs w:val="20"/>
        </w:rPr>
        <w:t xml:space="preserve"> </w:t>
      </w:r>
    </w:p>
    <w:p w:rsidR="00CE3B1E" w:rsidRDefault="00CE3B1E" w:rsidP="00CE3B1E">
      <w:pPr>
        <w:tabs>
          <w:tab w:val="left" w:pos="8505"/>
        </w:tabs>
        <w:spacing w:after="0" w:line="260" w:lineRule="exact"/>
        <w:jc w:val="both"/>
        <w:rPr>
          <w:rFonts w:ascii="Arial" w:hAnsi="Arial" w:cs="Arial"/>
          <w:sz w:val="20"/>
          <w:szCs w:val="20"/>
        </w:rPr>
      </w:pPr>
    </w:p>
    <w:p w:rsidR="00CE3B1E" w:rsidRDefault="00CE3B1E" w:rsidP="00CE3B1E">
      <w:pPr>
        <w:tabs>
          <w:tab w:val="left" w:pos="8505"/>
        </w:tabs>
        <w:spacing w:after="0" w:line="260" w:lineRule="exact"/>
        <w:jc w:val="both"/>
        <w:rPr>
          <w:rFonts w:ascii="Arial" w:hAnsi="Arial" w:cs="Arial"/>
          <w:sz w:val="20"/>
          <w:szCs w:val="20"/>
        </w:rPr>
      </w:pPr>
      <w:r>
        <w:rPr>
          <w:rFonts w:ascii="Arial" w:hAnsi="Arial" w:cs="Arial"/>
          <w:sz w:val="20"/>
          <w:szCs w:val="20"/>
        </w:rPr>
        <w:t>Morebitne spremembe in dopolnitve te pogodbe bosta pogodbeni stranki dogovorili s pisnim aneksom.</w:t>
      </w:r>
    </w:p>
    <w:p w:rsidR="00CE3B1E" w:rsidRPr="00DA233B" w:rsidRDefault="00CE3B1E" w:rsidP="00CE3B1E">
      <w:pPr>
        <w:tabs>
          <w:tab w:val="left" w:pos="8505"/>
        </w:tabs>
        <w:spacing w:after="0" w:line="260" w:lineRule="exact"/>
        <w:jc w:val="both"/>
        <w:rPr>
          <w:rFonts w:ascii="Arial" w:hAnsi="Arial" w:cs="Arial"/>
          <w:i/>
          <w:sz w:val="20"/>
          <w:szCs w:val="20"/>
        </w:rPr>
      </w:pPr>
    </w:p>
    <w:p w:rsidR="00CE3B1E" w:rsidRPr="00DA233B" w:rsidRDefault="00CE3B1E" w:rsidP="00CE3B1E">
      <w:pPr>
        <w:pStyle w:val="Odstavekseznama"/>
        <w:numPr>
          <w:ilvl w:val="0"/>
          <w:numId w:val="3"/>
        </w:numPr>
        <w:spacing w:after="0"/>
        <w:jc w:val="center"/>
        <w:rPr>
          <w:rFonts w:ascii="Arial" w:hAnsi="Arial" w:cs="Arial"/>
          <w:color w:val="000000"/>
          <w:sz w:val="20"/>
          <w:szCs w:val="20"/>
        </w:rPr>
      </w:pPr>
      <w:r w:rsidRPr="00DA233B">
        <w:rPr>
          <w:rFonts w:ascii="Arial" w:hAnsi="Arial" w:cs="Arial"/>
          <w:color w:val="000000"/>
          <w:sz w:val="20"/>
          <w:szCs w:val="20"/>
        </w:rPr>
        <w:t>člen</w:t>
      </w:r>
    </w:p>
    <w:p w:rsidR="00CE3B1E" w:rsidRPr="00DA233B" w:rsidRDefault="00CE3B1E" w:rsidP="00CE3B1E">
      <w:pPr>
        <w:keepNext/>
        <w:tabs>
          <w:tab w:val="left" w:pos="8505"/>
        </w:tabs>
        <w:autoSpaceDE w:val="0"/>
        <w:autoSpaceDN w:val="0"/>
        <w:adjustRightInd w:val="0"/>
        <w:spacing w:after="0" w:line="260" w:lineRule="exact"/>
        <w:rPr>
          <w:rFonts w:ascii="Arial" w:hAnsi="Arial" w:cs="Arial"/>
          <w:bCs/>
          <w:iCs/>
          <w:color w:val="000000"/>
          <w:sz w:val="20"/>
          <w:szCs w:val="20"/>
        </w:rPr>
      </w:pPr>
    </w:p>
    <w:p w:rsidR="00CE3B1E" w:rsidRPr="00DA233B" w:rsidRDefault="00CE3B1E" w:rsidP="00CE3B1E">
      <w:pPr>
        <w:tabs>
          <w:tab w:val="left" w:pos="8505"/>
        </w:tabs>
        <w:spacing w:after="0" w:line="260" w:lineRule="exact"/>
        <w:jc w:val="both"/>
        <w:rPr>
          <w:rFonts w:ascii="Arial" w:hAnsi="Arial" w:cs="Arial"/>
          <w:color w:val="000000"/>
          <w:sz w:val="20"/>
          <w:szCs w:val="20"/>
        </w:rPr>
      </w:pPr>
      <w:r w:rsidRPr="00DA233B">
        <w:rPr>
          <w:rFonts w:ascii="Arial" w:hAnsi="Arial" w:cs="Arial"/>
          <w:color w:val="000000"/>
          <w:sz w:val="20"/>
          <w:szCs w:val="20"/>
        </w:rPr>
        <w:t>Pogodba je sestavljena v štirih enakih izvodih, od katerih prejm</w:t>
      </w:r>
      <w:r>
        <w:rPr>
          <w:rFonts w:ascii="Arial" w:hAnsi="Arial" w:cs="Arial"/>
          <w:color w:val="000000"/>
          <w:sz w:val="20"/>
          <w:szCs w:val="20"/>
        </w:rPr>
        <w:t>e naročnik tri izvode, dobavitelj</w:t>
      </w:r>
      <w:r w:rsidRPr="00DA233B">
        <w:rPr>
          <w:rFonts w:ascii="Arial" w:hAnsi="Arial" w:cs="Arial"/>
          <w:color w:val="000000"/>
          <w:sz w:val="20"/>
          <w:szCs w:val="20"/>
        </w:rPr>
        <w:t xml:space="preserve"> pa en izvod.</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Številka:</w:t>
      </w:r>
    </w:p>
    <w:p w:rsidR="00CE3B1E" w:rsidRDefault="00CE3B1E" w:rsidP="00CE3B1E">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Datum:</w:t>
      </w:r>
    </w:p>
    <w:p w:rsidR="00CE3B1E" w:rsidRDefault="00CE3B1E" w:rsidP="00CE3B1E">
      <w:pPr>
        <w:tabs>
          <w:tab w:val="left" w:pos="8505"/>
        </w:tabs>
        <w:spacing w:after="0" w:line="260" w:lineRule="exact"/>
        <w:jc w:val="both"/>
        <w:rPr>
          <w:rFonts w:ascii="Arial" w:hAnsi="Arial" w:cs="Arial"/>
          <w:color w:val="000000"/>
          <w:sz w:val="20"/>
          <w:szCs w:val="20"/>
        </w:rPr>
      </w:pPr>
    </w:p>
    <w:p w:rsidR="00CE3B1E" w:rsidRDefault="00CE3B1E" w:rsidP="00CE3B1E">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Naročnik:                                                                                                               Dobavitelj:</w:t>
      </w:r>
    </w:p>
    <w:p w:rsidR="00CE3B1E" w:rsidRDefault="00CE3B1E" w:rsidP="00CE3B1E">
      <w:pPr>
        <w:tabs>
          <w:tab w:val="left" w:pos="8505"/>
        </w:tabs>
        <w:spacing w:after="0" w:line="260" w:lineRule="exact"/>
        <w:jc w:val="both"/>
        <w:rPr>
          <w:rFonts w:ascii="Arial" w:hAnsi="Arial" w:cs="Arial"/>
          <w:color w:val="000000"/>
          <w:sz w:val="20"/>
          <w:szCs w:val="20"/>
        </w:rPr>
      </w:pPr>
    </w:p>
    <w:p w:rsidR="00CE3B1E" w:rsidRDefault="00CE3B1E" w:rsidP="00CE3B1E">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Varuh človekovih pravic RS</w:t>
      </w:r>
    </w:p>
    <w:p w:rsidR="00CE3B1E" w:rsidRDefault="00CE3B1E" w:rsidP="00CE3B1E">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Kristijan Lovrak</w:t>
      </w:r>
    </w:p>
    <w:p w:rsidR="00CE3B1E" w:rsidRPr="00DA233B" w:rsidRDefault="00CE3B1E" w:rsidP="00CE3B1E">
      <w:pPr>
        <w:tabs>
          <w:tab w:val="left" w:pos="8505"/>
        </w:tabs>
        <w:spacing w:after="0" w:line="260" w:lineRule="exact"/>
        <w:jc w:val="both"/>
        <w:rPr>
          <w:rFonts w:ascii="Arial" w:hAnsi="Arial" w:cs="Arial"/>
          <w:color w:val="000000"/>
          <w:sz w:val="20"/>
          <w:szCs w:val="20"/>
        </w:rPr>
      </w:pPr>
      <w:r>
        <w:rPr>
          <w:rFonts w:ascii="Arial" w:hAnsi="Arial" w:cs="Arial"/>
          <w:color w:val="000000"/>
          <w:sz w:val="20"/>
          <w:szCs w:val="20"/>
        </w:rPr>
        <w:t>Generalni sekretar Varuha</w:t>
      </w: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CE3B1E" w:rsidRDefault="00CE3B1E" w:rsidP="00CE3B1E">
      <w:pPr>
        <w:spacing w:after="0"/>
        <w:jc w:val="both"/>
        <w:rPr>
          <w:rFonts w:ascii="Arial" w:hAnsi="Arial" w:cs="Arial"/>
          <w:sz w:val="20"/>
          <w:szCs w:val="20"/>
        </w:rPr>
      </w:pPr>
    </w:p>
    <w:p w:rsidR="009C05A3" w:rsidRDefault="009C05A3">
      <w:bookmarkStart w:id="0" w:name="_GoBack"/>
      <w:bookmarkEnd w:id="0"/>
    </w:p>
    <w:sectPr w:rsidR="009C05A3">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2020"/>
      <w:docPartObj>
        <w:docPartGallery w:val="Page Numbers (Bottom of Page)"/>
        <w:docPartUnique/>
      </w:docPartObj>
    </w:sdtPr>
    <w:sdtEndPr>
      <w:rPr>
        <w:rFonts w:ascii="Arial" w:hAnsi="Arial" w:cs="Arial"/>
        <w:sz w:val="16"/>
        <w:szCs w:val="16"/>
      </w:rPr>
    </w:sdtEndPr>
    <w:sdtContent>
      <w:p w:rsidR="00415FA9" w:rsidRPr="00415FA9" w:rsidRDefault="00CE3B1E">
        <w:pPr>
          <w:pStyle w:val="Noga"/>
          <w:jc w:val="center"/>
          <w:rPr>
            <w:rFonts w:ascii="Arial" w:hAnsi="Arial" w:cs="Arial"/>
            <w:sz w:val="16"/>
            <w:szCs w:val="16"/>
          </w:rPr>
        </w:pPr>
        <w:r w:rsidRPr="00415FA9">
          <w:rPr>
            <w:rFonts w:ascii="Arial" w:hAnsi="Arial" w:cs="Arial"/>
            <w:sz w:val="16"/>
            <w:szCs w:val="16"/>
          </w:rPr>
          <w:fldChar w:fldCharType="begin"/>
        </w:r>
        <w:r w:rsidRPr="00415FA9">
          <w:rPr>
            <w:rFonts w:ascii="Arial" w:hAnsi="Arial" w:cs="Arial"/>
            <w:sz w:val="16"/>
            <w:szCs w:val="16"/>
          </w:rPr>
          <w:instrText>PAGE   \* MERGEFORMAT</w:instrText>
        </w:r>
        <w:r w:rsidRPr="00415FA9">
          <w:rPr>
            <w:rFonts w:ascii="Arial" w:hAnsi="Arial" w:cs="Arial"/>
            <w:sz w:val="16"/>
            <w:szCs w:val="16"/>
          </w:rPr>
          <w:fldChar w:fldCharType="separate"/>
        </w:r>
        <w:r>
          <w:rPr>
            <w:rFonts w:ascii="Arial" w:hAnsi="Arial" w:cs="Arial"/>
            <w:noProof/>
            <w:sz w:val="16"/>
            <w:szCs w:val="16"/>
          </w:rPr>
          <w:t>10</w:t>
        </w:r>
        <w:r w:rsidRPr="00415FA9">
          <w:rPr>
            <w:rFonts w:ascii="Arial" w:hAnsi="Arial" w:cs="Arial"/>
            <w:sz w:val="16"/>
            <w:szCs w:val="16"/>
          </w:rPr>
          <w:fldChar w:fldCharType="end"/>
        </w:r>
      </w:p>
    </w:sdtContent>
  </w:sdt>
  <w:p w:rsidR="00415FA9" w:rsidRDefault="00CE3B1E">
    <w:pPr>
      <w:pStyle w:val="Nog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028"/>
    <w:multiLevelType w:val="hybridMultilevel"/>
    <w:tmpl w:val="540236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53126DE"/>
    <w:multiLevelType w:val="hybridMultilevel"/>
    <w:tmpl w:val="97CE20CC"/>
    <w:lvl w:ilvl="0" w:tplc="A956C62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F150804"/>
    <w:multiLevelType w:val="hybridMultilevel"/>
    <w:tmpl w:val="38ACA9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05E757A"/>
    <w:multiLevelType w:val="hybridMultilevel"/>
    <w:tmpl w:val="3DAC7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40914CE"/>
    <w:multiLevelType w:val="hybridMultilevel"/>
    <w:tmpl w:val="8A00B4EA"/>
    <w:lvl w:ilvl="0" w:tplc="BCF0D5EA">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AB831EC"/>
    <w:multiLevelType w:val="hybridMultilevel"/>
    <w:tmpl w:val="DD42D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1E"/>
    <w:rsid w:val="009C05A3"/>
    <w:rsid w:val="00CE3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3B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3B1E"/>
    <w:pPr>
      <w:ind w:left="720"/>
      <w:contextualSpacing/>
    </w:pPr>
  </w:style>
  <w:style w:type="table" w:styleId="Tabelamrea">
    <w:name w:val="Table Grid"/>
    <w:basedOn w:val="Navadnatabela"/>
    <w:uiPriority w:val="59"/>
    <w:rsid w:val="00CE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CE3B1E"/>
    <w:pPr>
      <w:tabs>
        <w:tab w:val="center" w:pos="4513"/>
        <w:tab w:val="right" w:pos="9026"/>
      </w:tabs>
      <w:spacing w:after="0" w:line="240" w:lineRule="auto"/>
    </w:pPr>
  </w:style>
  <w:style w:type="character" w:customStyle="1" w:styleId="NogaZnak">
    <w:name w:val="Noga Znak"/>
    <w:basedOn w:val="Privzetapisavaodstavka"/>
    <w:link w:val="Noga"/>
    <w:uiPriority w:val="99"/>
    <w:rsid w:val="00CE3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E3B1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3B1E"/>
    <w:pPr>
      <w:ind w:left="720"/>
      <w:contextualSpacing/>
    </w:pPr>
  </w:style>
  <w:style w:type="table" w:styleId="Tabelamrea">
    <w:name w:val="Table Grid"/>
    <w:basedOn w:val="Navadnatabela"/>
    <w:uiPriority w:val="59"/>
    <w:rsid w:val="00CE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CE3B1E"/>
    <w:pPr>
      <w:tabs>
        <w:tab w:val="center" w:pos="4513"/>
        <w:tab w:val="right" w:pos="9026"/>
      </w:tabs>
      <w:spacing w:after="0" w:line="240" w:lineRule="auto"/>
    </w:pPr>
  </w:style>
  <w:style w:type="character" w:customStyle="1" w:styleId="NogaZnak">
    <w:name w:val="Noga Znak"/>
    <w:basedOn w:val="Privzetapisavaodstavka"/>
    <w:link w:val="Noga"/>
    <w:uiPriority w:val="99"/>
    <w:rsid w:val="00CE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2521</Words>
  <Characters>14372</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Nardoni</dc:creator>
  <cp:lastModifiedBy>Urška Nardoni</cp:lastModifiedBy>
  <cp:revision>1</cp:revision>
  <dcterms:created xsi:type="dcterms:W3CDTF">2018-08-24T11:18:00Z</dcterms:created>
  <dcterms:modified xsi:type="dcterms:W3CDTF">2018-08-24T11:19:00Z</dcterms:modified>
</cp:coreProperties>
</file>