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35" w:rsidRPr="00BB4C11" w:rsidRDefault="00A63435" w:rsidP="00D636F8">
      <w:pPr>
        <w:spacing w:line="360" w:lineRule="auto"/>
        <w:rPr>
          <w:sz w:val="32"/>
          <w:szCs w:val="32"/>
        </w:rPr>
      </w:pPr>
      <w:bookmarkStart w:id="0" w:name="_GoBack"/>
      <w:bookmarkEnd w:id="0"/>
      <w:r w:rsidRPr="00BB4C11">
        <w:rPr>
          <w:noProof/>
          <w:sz w:val="32"/>
          <w:szCs w:val="32"/>
          <w:lang w:eastAsia="sl-SI"/>
        </w:rPr>
        <w:drawing>
          <wp:anchor distT="0" distB="0" distL="114300" distR="114300" simplePos="0" relativeHeight="251659264" behindDoc="0" locked="0" layoutInCell="1" allowOverlap="1" wp14:anchorId="4CA57636" wp14:editId="02B4D634">
            <wp:simplePos x="0" y="0"/>
            <wp:positionH relativeFrom="column">
              <wp:posOffset>-152400</wp:posOffset>
            </wp:positionH>
            <wp:positionV relativeFrom="paragraph">
              <wp:posOffset>-440055</wp:posOffset>
            </wp:positionV>
            <wp:extent cx="2760133" cy="626567"/>
            <wp:effectExtent l="0" t="0" r="2540" b="2540"/>
            <wp:wrapNone/>
            <wp:docPr id="1" name="Slika 1"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s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950" cy="632882"/>
                    </a:xfrm>
                    <a:prstGeom prst="rect">
                      <a:avLst/>
                    </a:prstGeom>
                    <a:noFill/>
                  </pic:spPr>
                </pic:pic>
              </a:graphicData>
            </a:graphic>
            <wp14:sizeRelH relativeFrom="page">
              <wp14:pctWidth>0</wp14:pctWidth>
            </wp14:sizeRelH>
            <wp14:sizeRelV relativeFrom="page">
              <wp14:pctHeight>0</wp14:pctHeight>
            </wp14:sizeRelV>
          </wp:anchor>
        </w:drawing>
      </w:r>
    </w:p>
    <w:p w:rsidR="00A63435" w:rsidRPr="00355A59" w:rsidRDefault="00A63435" w:rsidP="00355A59">
      <w:pPr>
        <w:spacing w:line="240" w:lineRule="auto"/>
        <w:rPr>
          <w:b/>
          <w:sz w:val="20"/>
          <w:szCs w:val="20"/>
        </w:rPr>
      </w:pPr>
      <w:r w:rsidRPr="00355A59">
        <w:rPr>
          <w:b/>
          <w:sz w:val="20"/>
          <w:szCs w:val="20"/>
        </w:rPr>
        <w:t xml:space="preserve">GOVOR varuha človekovih pravic Petra Svetine, predstavitev Letnega poročila 2019, Državni </w:t>
      </w:r>
      <w:r w:rsidR="00421B38" w:rsidRPr="00355A59">
        <w:rPr>
          <w:b/>
          <w:sz w:val="20"/>
          <w:szCs w:val="20"/>
        </w:rPr>
        <w:t>svet</w:t>
      </w:r>
      <w:r w:rsidRPr="00355A59">
        <w:rPr>
          <w:b/>
          <w:sz w:val="20"/>
          <w:szCs w:val="20"/>
        </w:rPr>
        <w:t xml:space="preserve"> RS, </w:t>
      </w:r>
      <w:r w:rsidR="00421B38" w:rsidRPr="00355A59">
        <w:rPr>
          <w:b/>
          <w:sz w:val="20"/>
          <w:szCs w:val="20"/>
        </w:rPr>
        <w:t>14</w:t>
      </w:r>
      <w:r w:rsidRPr="00355A59">
        <w:rPr>
          <w:b/>
          <w:sz w:val="20"/>
          <w:szCs w:val="20"/>
        </w:rPr>
        <w:t xml:space="preserve">. oktober 2020 </w:t>
      </w:r>
    </w:p>
    <w:p w:rsidR="00A63435" w:rsidRPr="00355A59" w:rsidRDefault="00A63435" w:rsidP="00355A59">
      <w:pPr>
        <w:spacing w:line="240" w:lineRule="auto"/>
        <w:rPr>
          <w:sz w:val="20"/>
          <w:szCs w:val="20"/>
        </w:rPr>
      </w:pPr>
    </w:p>
    <w:p w:rsidR="00A63435" w:rsidRPr="00355A59" w:rsidRDefault="00840204" w:rsidP="00355A59">
      <w:pPr>
        <w:spacing w:line="240" w:lineRule="auto"/>
        <w:rPr>
          <w:sz w:val="20"/>
          <w:szCs w:val="20"/>
        </w:rPr>
      </w:pPr>
      <w:r w:rsidRPr="00355A59">
        <w:rPr>
          <w:sz w:val="20"/>
          <w:szCs w:val="20"/>
        </w:rPr>
        <w:t>Spoštovani</w:t>
      </w:r>
      <w:r w:rsidR="00592875" w:rsidRPr="00355A59">
        <w:rPr>
          <w:sz w:val="20"/>
          <w:szCs w:val="20"/>
        </w:rPr>
        <w:t>,</w:t>
      </w:r>
    </w:p>
    <w:p w:rsidR="00A63435" w:rsidRPr="00355A59" w:rsidRDefault="00A63435" w:rsidP="00355A59">
      <w:pPr>
        <w:spacing w:line="240" w:lineRule="auto"/>
        <w:rPr>
          <w:sz w:val="20"/>
          <w:szCs w:val="20"/>
        </w:rPr>
      </w:pPr>
    </w:p>
    <w:p w:rsidR="00A63435" w:rsidRPr="00355A59" w:rsidRDefault="00A63435" w:rsidP="00355A59">
      <w:pPr>
        <w:spacing w:line="240" w:lineRule="auto"/>
        <w:rPr>
          <w:color w:val="auto"/>
          <w:sz w:val="20"/>
          <w:szCs w:val="20"/>
        </w:rPr>
      </w:pPr>
      <w:r w:rsidRPr="00355A59">
        <w:rPr>
          <w:sz w:val="20"/>
          <w:szCs w:val="20"/>
        </w:rPr>
        <w:t>lepo pozdravljeni. Letos predstavljam jubilejno 25. redno letno poročilo Varuha človekovih pravic Republike Slovenije. Gre za  prvo letno poročilo, ki je nastalo v času mojega mandata.</w:t>
      </w:r>
    </w:p>
    <w:p w:rsidR="00A63435" w:rsidRPr="00355A59" w:rsidRDefault="00A63435" w:rsidP="00355A59">
      <w:pPr>
        <w:spacing w:line="240" w:lineRule="auto"/>
        <w:rPr>
          <w:sz w:val="20"/>
          <w:szCs w:val="20"/>
        </w:rPr>
      </w:pPr>
    </w:p>
    <w:p w:rsidR="00A63435" w:rsidRPr="00355A59" w:rsidRDefault="00A63435" w:rsidP="00355A59">
      <w:pPr>
        <w:spacing w:line="240" w:lineRule="auto"/>
        <w:rPr>
          <w:b/>
          <w:sz w:val="20"/>
          <w:szCs w:val="20"/>
        </w:rPr>
      </w:pPr>
      <w:r w:rsidRPr="00355A59">
        <w:rPr>
          <w:sz w:val="20"/>
          <w:szCs w:val="20"/>
        </w:rPr>
        <w:t>Poročilo Varuha za 2019 smo zasnovali na nekoliko bolj svež način. V tiskani različici poročila smo se osredotočili predvsem na oceno stanja po posameznih področjih našega dela, zato je tanjša. Posebej smo izpostavili naša priporočila. Aktualna</w:t>
      </w:r>
      <w:r w:rsidR="00972025" w:rsidRPr="00355A59">
        <w:rPr>
          <w:sz w:val="20"/>
          <w:szCs w:val="20"/>
        </w:rPr>
        <w:t>,</w:t>
      </w:r>
      <w:r w:rsidRPr="00355A59">
        <w:rPr>
          <w:sz w:val="20"/>
          <w:szCs w:val="20"/>
        </w:rPr>
        <w:t xml:space="preserve"> pa tudi pretekla. Pregledali smo namreč stanje vseh doslej uresničenih in neuresničenih priporočil in </w:t>
      </w:r>
      <w:r w:rsidRPr="00355A59">
        <w:rPr>
          <w:b/>
          <w:sz w:val="20"/>
          <w:szCs w:val="20"/>
        </w:rPr>
        <w:t>moram reči, da z okoli 200 neuresničenimi preteklimi priporočili</w:t>
      </w:r>
      <w:r w:rsidRPr="00355A59">
        <w:rPr>
          <w:b/>
          <w:sz w:val="20"/>
          <w:szCs w:val="20"/>
        </w:rPr>
        <w:softHyphen/>
        <w:t xml:space="preserve"> res ne moremo biti zadovoljni.</w:t>
      </w:r>
    </w:p>
    <w:p w:rsidR="00A63435" w:rsidRPr="00355A59" w:rsidRDefault="00A63435"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t xml:space="preserve">Čeprav fizično tanjše, pa je poročilo po obsegu in vsebini </w:t>
      </w:r>
      <w:r w:rsidR="00840204" w:rsidRPr="00355A59">
        <w:rPr>
          <w:sz w:val="20"/>
          <w:szCs w:val="20"/>
        </w:rPr>
        <w:t xml:space="preserve">še </w:t>
      </w:r>
      <w:r w:rsidRPr="00355A59">
        <w:rPr>
          <w:sz w:val="20"/>
          <w:szCs w:val="20"/>
        </w:rPr>
        <w:t>obširnejše kot v preteklih letih. Podrobnejša argumentacija, pojasnila k priporočilom in primeri so letos prvič predstavljeni le v elektronski in zelo pregledni obliki na naši spletni strani. S takšnim pristopom smo želeli dati jasen signal, da se moramo institucije in seveda tudi kot družba obnašati čim bolj trajnostno naravnano. I</w:t>
      </w:r>
      <w:r w:rsidR="00972025" w:rsidRPr="00355A59">
        <w:rPr>
          <w:sz w:val="20"/>
          <w:szCs w:val="20"/>
        </w:rPr>
        <w:t xml:space="preserve">n </w:t>
      </w:r>
      <w:r w:rsidRPr="00355A59">
        <w:rPr>
          <w:sz w:val="20"/>
          <w:szCs w:val="20"/>
        </w:rPr>
        <w:t>to ne le v besedah, ampak tudi v dejanjih.</w:t>
      </w:r>
    </w:p>
    <w:p w:rsidR="00A63435" w:rsidRPr="00355A59" w:rsidRDefault="00A63435" w:rsidP="00355A59">
      <w:pPr>
        <w:spacing w:line="240" w:lineRule="auto"/>
        <w:rPr>
          <w:sz w:val="20"/>
          <w:szCs w:val="20"/>
        </w:rPr>
      </w:pPr>
    </w:p>
    <w:p w:rsidR="00EF659C" w:rsidRPr="00355A59" w:rsidRDefault="00A63435" w:rsidP="00355A59">
      <w:pPr>
        <w:spacing w:line="240" w:lineRule="auto"/>
        <w:rPr>
          <w:sz w:val="20"/>
          <w:szCs w:val="20"/>
        </w:rPr>
      </w:pPr>
      <w:r w:rsidRPr="00355A59">
        <w:rPr>
          <w:sz w:val="20"/>
          <w:szCs w:val="20"/>
        </w:rPr>
        <w:t xml:space="preserve">Poročilo je letos tudi vsebinsko zasnovano nekoliko drugače. Želeli smo biti bolj pregledni ter bralcem in odločevalcem dostopnejši. Po uvodnih predstavitvah našega dela, statističnih podatkih in opisu delovanja posameznih organizacijskih enot, smo v središče našega poročanja postavili predvsem ranljive skupine prebivalstva, s kršitvami katerih smo se ukvarjali: starejše, otroke, invalide, brezposelne, verske skupnosti, narodne in etnične skupnosti, zaposlene, LGBTI+ in tujce... Vsebine o določeni skupini smo v tem poročilu tudi </w:t>
      </w:r>
      <w:r w:rsidRPr="00355A59">
        <w:rPr>
          <w:b/>
          <w:sz w:val="20"/>
          <w:szCs w:val="20"/>
        </w:rPr>
        <w:t>sistematično zbrali</w:t>
      </w:r>
      <w:r w:rsidRPr="00355A59">
        <w:rPr>
          <w:sz w:val="20"/>
          <w:szCs w:val="20"/>
        </w:rPr>
        <w:t xml:space="preserve"> na enem mestu pod poimenovanjem skupine. Tudi v okviru obravnavanih vsebinskih področij smo bolj celovito obra</w:t>
      </w:r>
      <w:r w:rsidR="00EF659C" w:rsidRPr="00355A59">
        <w:rPr>
          <w:sz w:val="20"/>
          <w:szCs w:val="20"/>
        </w:rPr>
        <w:t>vnavali določene aktualne teme.</w:t>
      </w:r>
    </w:p>
    <w:p w:rsidR="00EF659C" w:rsidRPr="00355A59" w:rsidRDefault="00EF659C" w:rsidP="00355A59">
      <w:pPr>
        <w:spacing w:line="240" w:lineRule="auto"/>
        <w:rPr>
          <w:sz w:val="20"/>
          <w:szCs w:val="20"/>
        </w:rPr>
      </w:pPr>
    </w:p>
    <w:p w:rsidR="004D4491" w:rsidRPr="00355A59" w:rsidRDefault="00A63435" w:rsidP="00355A59">
      <w:pPr>
        <w:spacing w:line="240" w:lineRule="auto"/>
        <w:rPr>
          <w:sz w:val="20"/>
          <w:szCs w:val="20"/>
        </w:rPr>
      </w:pPr>
      <w:r w:rsidRPr="00355A59">
        <w:rPr>
          <w:sz w:val="20"/>
          <w:szCs w:val="20"/>
        </w:rPr>
        <w:t xml:space="preserve">Več pozornosti smo na primer namenili socialnim pravicam, kot </w:t>
      </w:r>
      <w:r w:rsidRPr="00355A59">
        <w:rPr>
          <w:b/>
          <w:sz w:val="20"/>
          <w:szCs w:val="20"/>
        </w:rPr>
        <w:t xml:space="preserve">samostojno vsebino </w:t>
      </w:r>
      <w:r w:rsidRPr="00355A59">
        <w:rPr>
          <w:sz w:val="20"/>
          <w:szCs w:val="20"/>
        </w:rPr>
        <w:t xml:space="preserve">smo obravnavali tudi problematiko nasilja, posebej nasilja v družini, in problematiko </w:t>
      </w:r>
      <w:r w:rsidRPr="00355A59">
        <w:rPr>
          <w:b/>
          <w:sz w:val="20"/>
          <w:szCs w:val="20"/>
        </w:rPr>
        <w:t>revščine.</w:t>
      </w:r>
      <w:r w:rsidR="00F46A2B" w:rsidRPr="00355A59">
        <w:rPr>
          <w:sz w:val="20"/>
          <w:szCs w:val="20"/>
        </w:rPr>
        <w:t xml:space="preserve"> Opažamo, </w:t>
      </w:r>
      <w:r w:rsidR="00F46A2B" w:rsidRPr="00355A59">
        <w:rPr>
          <w:b/>
          <w:sz w:val="20"/>
          <w:szCs w:val="20"/>
        </w:rPr>
        <w:t xml:space="preserve">da se v družbi povečuje revščina, ki je raznovrstna in večplastna. Predvsem jo je veliko med upokojenci, pa čeprav ti prejemajo pokojnine. Te pokojnine, tako redne, še bolj pa invalidske, so tako nizke, da še zdaleč ne dosegajo praga revščine. To ni le žalostno in zaskrbljujoče, ampak tudi nedopustno, da ljudje, ki so celo življenje delali in plačevali prispevke v pokojninsko blagajno, v starosti s pokojnino ne morejo dostojno živeti. </w:t>
      </w:r>
      <w:r w:rsidR="00B54E74" w:rsidRPr="00355A59">
        <w:rPr>
          <w:b/>
          <w:sz w:val="20"/>
          <w:szCs w:val="20"/>
        </w:rPr>
        <w:t>Nesprejemljivo</w:t>
      </w:r>
      <w:r w:rsidR="00344952" w:rsidRPr="00355A59">
        <w:rPr>
          <w:b/>
          <w:sz w:val="20"/>
          <w:szCs w:val="20"/>
        </w:rPr>
        <w:t xml:space="preserve"> je tudi</w:t>
      </w:r>
      <w:r w:rsidR="00B54E74" w:rsidRPr="00355A59">
        <w:rPr>
          <w:b/>
          <w:sz w:val="20"/>
          <w:szCs w:val="20"/>
        </w:rPr>
        <w:t>, da ljudje</w:t>
      </w:r>
      <w:r w:rsidR="00344952" w:rsidRPr="00355A59">
        <w:rPr>
          <w:b/>
          <w:sz w:val="20"/>
          <w:szCs w:val="20"/>
        </w:rPr>
        <w:t>,</w:t>
      </w:r>
      <w:r w:rsidR="00B54E74" w:rsidRPr="00355A59">
        <w:rPr>
          <w:b/>
          <w:sz w:val="20"/>
          <w:szCs w:val="20"/>
        </w:rPr>
        <w:t xml:space="preserve"> ki </w:t>
      </w:r>
      <w:r w:rsidR="00344952" w:rsidRPr="00355A59">
        <w:rPr>
          <w:b/>
          <w:sz w:val="20"/>
          <w:szCs w:val="20"/>
        </w:rPr>
        <w:t xml:space="preserve">pošteno </w:t>
      </w:r>
      <w:r w:rsidR="00B54E74" w:rsidRPr="00355A59">
        <w:rPr>
          <w:b/>
          <w:sz w:val="20"/>
          <w:szCs w:val="20"/>
        </w:rPr>
        <w:t>delajo</w:t>
      </w:r>
      <w:r w:rsidR="00344952" w:rsidRPr="00355A59">
        <w:rPr>
          <w:b/>
          <w:sz w:val="20"/>
          <w:szCs w:val="20"/>
        </w:rPr>
        <w:t>,</w:t>
      </w:r>
      <w:r w:rsidR="00B54E74" w:rsidRPr="00355A59">
        <w:rPr>
          <w:b/>
          <w:sz w:val="20"/>
          <w:szCs w:val="20"/>
        </w:rPr>
        <w:t xml:space="preserve"> prejemajo tako nizka plačila za svoje del</w:t>
      </w:r>
      <w:r w:rsidR="00344952" w:rsidRPr="00355A59">
        <w:rPr>
          <w:b/>
          <w:sz w:val="20"/>
          <w:szCs w:val="20"/>
        </w:rPr>
        <w:t xml:space="preserve">o, da ne dosegajo niti nivoja spodobnega preživetja. </w:t>
      </w:r>
      <w:r w:rsidR="00B54E74" w:rsidRPr="00355A59">
        <w:rPr>
          <w:b/>
          <w:sz w:val="20"/>
          <w:szCs w:val="20"/>
        </w:rPr>
        <w:t xml:space="preserve"> </w:t>
      </w:r>
      <w:r w:rsidR="00344952" w:rsidRPr="00355A59">
        <w:rPr>
          <w:b/>
          <w:sz w:val="20"/>
          <w:szCs w:val="20"/>
        </w:rPr>
        <w:t>O</w:t>
      </w:r>
      <w:r w:rsidR="00B54E74" w:rsidRPr="00355A59">
        <w:rPr>
          <w:b/>
          <w:sz w:val="20"/>
          <w:szCs w:val="20"/>
        </w:rPr>
        <w:t xml:space="preserve">d države </w:t>
      </w:r>
      <w:r w:rsidR="00592875" w:rsidRPr="00355A59">
        <w:rPr>
          <w:b/>
          <w:sz w:val="20"/>
          <w:szCs w:val="20"/>
        </w:rPr>
        <w:t xml:space="preserve">zato pri Varuhu </w:t>
      </w:r>
      <w:r w:rsidR="00B54E74" w:rsidRPr="00355A59">
        <w:rPr>
          <w:b/>
          <w:sz w:val="20"/>
          <w:szCs w:val="20"/>
        </w:rPr>
        <w:t xml:space="preserve">pričakujemo, da najde učinkovite sistemske rešitve za </w:t>
      </w:r>
      <w:r w:rsidR="00344952" w:rsidRPr="00355A59">
        <w:rPr>
          <w:b/>
          <w:sz w:val="20"/>
          <w:szCs w:val="20"/>
        </w:rPr>
        <w:t xml:space="preserve">preprečevanje revščine. </w:t>
      </w:r>
      <w:r w:rsidR="00344952" w:rsidRPr="00355A59">
        <w:rPr>
          <w:sz w:val="20"/>
          <w:szCs w:val="20"/>
        </w:rPr>
        <w:t>S</w:t>
      </w:r>
      <w:r w:rsidR="00B43D05" w:rsidRPr="00355A59">
        <w:rPr>
          <w:sz w:val="20"/>
          <w:szCs w:val="20"/>
        </w:rPr>
        <w:t xml:space="preserve">lovenija </w:t>
      </w:r>
      <w:r w:rsidR="004D4491" w:rsidRPr="00355A59">
        <w:rPr>
          <w:sz w:val="20"/>
          <w:szCs w:val="20"/>
        </w:rPr>
        <w:t>je s</w:t>
      </w:r>
      <w:r w:rsidR="00B43D05" w:rsidRPr="00355A59">
        <w:rPr>
          <w:sz w:val="20"/>
          <w:szCs w:val="20"/>
        </w:rPr>
        <w:t xml:space="preserve">ocialna država kar </w:t>
      </w:r>
      <w:r w:rsidR="00F46A2B" w:rsidRPr="00355A59">
        <w:rPr>
          <w:sz w:val="20"/>
          <w:szCs w:val="20"/>
        </w:rPr>
        <w:t>smo pred slab</w:t>
      </w:r>
      <w:r w:rsidR="00B43D05" w:rsidRPr="00355A59">
        <w:rPr>
          <w:sz w:val="20"/>
          <w:szCs w:val="20"/>
        </w:rPr>
        <w:t xml:space="preserve">imi 30 leti zapisali </w:t>
      </w:r>
      <w:r w:rsidR="00344952" w:rsidRPr="00355A59">
        <w:rPr>
          <w:sz w:val="20"/>
          <w:szCs w:val="20"/>
        </w:rPr>
        <w:t xml:space="preserve"> </w:t>
      </w:r>
      <w:r w:rsidR="00B43D05" w:rsidRPr="00355A59">
        <w:rPr>
          <w:sz w:val="20"/>
          <w:szCs w:val="20"/>
        </w:rPr>
        <w:t>v 2. člen U</w:t>
      </w:r>
      <w:r w:rsidR="00F46A2B" w:rsidRPr="00355A59">
        <w:rPr>
          <w:sz w:val="20"/>
          <w:szCs w:val="20"/>
        </w:rPr>
        <w:t>stave</w:t>
      </w:r>
      <w:r w:rsidR="00B43D05" w:rsidRPr="00355A59">
        <w:rPr>
          <w:sz w:val="20"/>
          <w:szCs w:val="20"/>
        </w:rPr>
        <w:t xml:space="preserve"> RS</w:t>
      </w:r>
      <w:r w:rsidR="00F46A2B" w:rsidRPr="00355A59">
        <w:rPr>
          <w:sz w:val="20"/>
          <w:szCs w:val="20"/>
        </w:rPr>
        <w:t>.</w:t>
      </w:r>
      <w:r w:rsidR="008B578B" w:rsidRPr="00355A59">
        <w:rPr>
          <w:sz w:val="20"/>
          <w:szCs w:val="20"/>
        </w:rPr>
        <w:t xml:space="preserve"> </w:t>
      </w:r>
    </w:p>
    <w:p w:rsidR="00592875" w:rsidRPr="00355A59" w:rsidRDefault="00592875" w:rsidP="00355A59">
      <w:pPr>
        <w:spacing w:line="240" w:lineRule="auto"/>
        <w:rPr>
          <w:sz w:val="20"/>
          <w:szCs w:val="20"/>
        </w:rPr>
      </w:pPr>
    </w:p>
    <w:p w:rsidR="00A63435" w:rsidRPr="00355A59" w:rsidRDefault="008B578B" w:rsidP="00355A59">
      <w:pPr>
        <w:spacing w:line="240" w:lineRule="auto"/>
        <w:rPr>
          <w:b/>
          <w:sz w:val="20"/>
          <w:szCs w:val="20"/>
        </w:rPr>
      </w:pPr>
      <w:r w:rsidRPr="00355A59">
        <w:rPr>
          <w:b/>
          <w:sz w:val="20"/>
          <w:szCs w:val="20"/>
        </w:rPr>
        <w:t>V letu 2019 smo se veliko ukvarjali tudi s socialni</w:t>
      </w:r>
      <w:r w:rsidR="00592875" w:rsidRPr="00355A59">
        <w:rPr>
          <w:b/>
          <w:sz w:val="20"/>
          <w:szCs w:val="20"/>
        </w:rPr>
        <w:t>mi</w:t>
      </w:r>
      <w:r w:rsidRPr="00355A59">
        <w:rPr>
          <w:b/>
          <w:sz w:val="20"/>
          <w:szCs w:val="20"/>
        </w:rPr>
        <w:t xml:space="preserve"> transferji</w:t>
      </w:r>
      <w:r w:rsidR="00592875" w:rsidRPr="00355A59">
        <w:rPr>
          <w:b/>
          <w:sz w:val="20"/>
          <w:szCs w:val="20"/>
        </w:rPr>
        <w:t xml:space="preserve"> in vprašanjem, ali</w:t>
      </w:r>
      <w:r w:rsidRPr="00355A59">
        <w:rPr>
          <w:b/>
          <w:sz w:val="20"/>
          <w:szCs w:val="20"/>
        </w:rPr>
        <w:t xml:space="preserve"> dejansko pridejo do ljudi, ko jih ti potrebujejo. Morali bi biti neke vrste korektiv, ki posameznikom omogoča boljše življenje in ne zgolj </w:t>
      </w:r>
      <w:r w:rsidR="00B43D05" w:rsidRPr="00355A59">
        <w:rPr>
          <w:b/>
          <w:sz w:val="20"/>
          <w:szCs w:val="20"/>
        </w:rPr>
        <w:t xml:space="preserve">za </w:t>
      </w:r>
      <w:r w:rsidRPr="00355A59">
        <w:rPr>
          <w:b/>
          <w:sz w:val="20"/>
          <w:szCs w:val="20"/>
        </w:rPr>
        <w:t>golo preživetje.</w:t>
      </w:r>
    </w:p>
    <w:p w:rsidR="00330AD2" w:rsidRPr="00355A59" w:rsidRDefault="00330AD2" w:rsidP="00355A59">
      <w:pPr>
        <w:spacing w:line="240" w:lineRule="auto"/>
        <w:rPr>
          <w:b/>
          <w:sz w:val="20"/>
          <w:szCs w:val="20"/>
        </w:rPr>
      </w:pPr>
    </w:p>
    <w:p w:rsidR="00330AD2" w:rsidRPr="00355A59" w:rsidRDefault="00330AD2" w:rsidP="00355A59">
      <w:pPr>
        <w:spacing w:line="240" w:lineRule="auto"/>
        <w:rPr>
          <w:sz w:val="20"/>
          <w:szCs w:val="20"/>
        </w:rPr>
      </w:pPr>
      <w:r w:rsidRPr="00355A59">
        <w:rPr>
          <w:b/>
          <w:sz w:val="20"/>
          <w:szCs w:val="20"/>
        </w:rPr>
        <w:t xml:space="preserve">Strnjeno predstavitev našega dela v letu 2019 pa smo izdali tudi v kratki publikaciji, v kateri je povzetek dela in zajema kratko poročilo in nabor vseh priporočil. </w:t>
      </w:r>
    </w:p>
    <w:p w:rsidR="00330AD2" w:rsidRPr="00355A59" w:rsidRDefault="00330AD2" w:rsidP="00355A59">
      <w:pPr>
        <w:spacing w:line="240" w:lineRule="auto"/>
        <w:rPr>
          <w:b/>
          <w:sz w:val="20"/>
          <w:szCs w:val="20"/>
        </w:rPr>
      </w:pPr>
    </w:p>
    <w:p w:rsidR="00A63435" w:rsidRPr="00355A59" w:rsidRDefault="00A63435"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t>Spoštovani,</w:t>
      </w:r>
    </w:p>
    <w:p w:rsidR="00A63435" w:rsidRPr="00355A59" w:rsidRDefault="00A63435" w:rsidP="00355A59">
      <w:pPr>
        <w:spacing w:line="240" w:lineRule="auto"/>
        <w:rPr>
          <w:sz w:val="20"/>
          <w:szCs w:val="20"/>
        </w:rPr>
      </w:pPr>
    </w:p>
    <w:p w:rsidR="00A63435" w:rsidRPr="00355A59" w:rsidRDefault="00330AD2" w:rsidP="00355A59">
      <w:pPr>
        <w:spacing w:line="240" w:lineRule="auto"/>
        <w:rPr>
          <w:sz w:val="20"/>
          <w:szCs w:val="20"/>
        </w:rPr>
      </w:pPr>
      <w:r w:rsidRPr="00355A59">
        <w:rPr>
          <w:sz w:val="20"/>
          <w:szCs w:val="20"/>
        </w:rPr>
        <w:t>n</w:t>
      </w:r>
      <w:r w:rsidR="00A63435" w:rsidRPr="00355A59">
        <w:rPr>
          <w:sz w:val="20"/>
          <w:szCs w:val="20"/>
        </w:rPr>
        <w:t xml:space="preserve">a vseh področjih </w:t>
      </w:r>
      <w:r w:rsidR="00A63435" w:rsidRPr="00355A59">
        <w:rPr>
          <w:b/>
          <w:bCs/>
          <w:sz w:val="20"/>
          <w:szCs w:val="20"/>
        </w:rPr>
        <w:t>sistematično spremljamo ugotovljene kršitve in kršitelje</w:t>
      </w:r>
      <w:r w:rsidR="00A63435" w:rsidRPr="00355A59">
        <w:rPr>
          <w:sz w:val="20"/>
          <w:szCs w:val="20"/>
        </w:rPr>
        <w:t xml:space="preserve">. V letu 2019 smo obravnavali 4.600 zadev, od tega 2.957 pobud. Pri tem smo </w:t>
      </w:r>
      <w:r w:rsidR="00A63435" w:rsidRPr="00355A59">
        <w:rPr>
          <w:b/>
          <w:sz w:val="20"/>
          <w:szCs w:val="20"/>
        </w:rPr>
        <w:t>u</w:t>
      </w:r>
      <w:r w:rsidR="00A63435" w:rsidRPr="00355A59">
        <w:rPr>
          <w:b/>
          <w:bCs/>
          <w:sz w:val="20"/>
          <w:szCs w:val="20"/>
        </w:rPr>
        <w:t xml:space="preserve">gotovili 305 kršitev pravic in drugih nepravilnosti. </w:t>
      </w:r>
      <w:r w:rsidR="00A63435" w:rsidRPr="00355A59">
        <w:rPr>
          <w:sz w:val="20"/>
          <w:szCs w:val="20"/>
        </w:rPr>
        <w:t xml:space="preserve">Te kršitve smo ugotovili pri </w:t>
      </w:r>
      <w:r w:rsidR="00A63435" w:rsidRPr="00355A59">
        <w:rPr>
          <w:b/>
          <w:sz w:val="20"/>
          <w:szCs w:val="20"/>
        </w:rPr>
        <w:t>48 različnih organih.</w:t>
      </w:r>
      <w:r w:rsidR="00A63435" w:rsidRPr="00355A59">
        <w:rPr>
          <w:sz w:val="20"/>
          <w:szCs w:val="20"/>
        </w:rPr>
        <w:t xml:space="preserve"> </w:t>
      </w:r>
    </w:p>
    <w:p w:rsidR="00EF659C" w:rsidRPr="00355A59" w:rsidRDefault="00EF659C"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t xml:space="preserve">Aktualno Poročilo Institucije Varuha človekovih pravic vsebuje </w:t>
      </w:r>
      <w:r w:rsidRPr="00355A59">
        <w:rPr>
          <w:b/>
          <w:sz w:val="20"/>
          <w:szCs w:val="20"/>
        </w:rPr>
        <w:t>158 priporočil</w:t>
      </w:r>
      <w:r w:rsidRPr="00355A59">
        <w:rPr>
          <w:sz w:val="20"/>
          <w:szCs w:val="20"/>
        </w:rPr>
        <w:t>, ki smo jih podali glede na obravnavane pobude in oceno stanja. Pričakujem, da bodo organi, na katera so priporočila naslovljena</w:t>
      </w:r>
      <w:r w:rsidR="00330AD2" w:rsidRPr="00355A59">
        <w:rPr>
          <w:sz w:val="20"/>
          <w:szCs w:val="20"/>
        </w:rPr>
        <w:t>,</w:t>
      </w:r>
      <w:r w:rsidRPr="00355A59">
        <w:rPr>
          <w:sz w:val="20"/>
          <w:szCs w:val="20"/>
        </w:rPr>
        <w:t xml:space="preserve"> kršitve in pomanjkljivosti odpravljali čim aktivneje in sproti. Nekatera priporočila ponavljamo že več kot 10 let in takšna ignoranca me skrbi.</w:t>
      </w:r>
      <w:r w:rsidR="008047D2" w:rsidRPr="00355A59">
        <w:rPr>
          <w:sz w:val="20"/>
          <w:szCs w:val="20"/>
        </w:rPr>
        <w:t xml:space="preserve"> E</w:t>
      </w:r>
      <w:r w:rsidR="00077156" w:rsidRPr="00355A59">
        <w:rPr>
          <w:sz w:val="20"/>
          <w:szCs w:val="20"/>
        </w:rPr>
        <w:t>n</w:t>
      </w:r>
      <w:r w:rsidR="008047D2" w:rsidRPr="00355A59">
        <w:rPr>
          <w:sz w:val="20"/>
          <w:szCs w:val="20"/>
        </w:rPr>
        <w:t>o</w:t>
      </w:r>
      <w:r w:rsidR="00077156" w:rsidRPr="00355A59">
        <w:rPr>
          <w:sz w:val="20"/>
          <w:szCs w:val="20"/>
        </w:rPr>
        <w:t xml:space="preserve"> izmed takšnih je na primer glede priprave enotnega predpisa za sanacijo vseh onesnaženih in degradiranih območij v državi. </w:t>
      </w:r>
    </w:p>
    <w:p w:rsidR="00A63435" w:rsidRPr="00355A59" w:rsidRDefault="00A63435"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lastRenderedPageBreak/>
        <w:t>Upam, da bodo v bodoče organi, na katere se naša priporočila nanašajo, k uresničevanju pristopili skrajno resno, saj je iskanje raznoraznih izgovorov, zakaj priporočila še niso uresničena, slabo sporočilo tistim, ki so jim v naši državi kršene pravice.</w:t>
      </w:r>
    </w:p>
    <w:p w:rsidR="009C59C7" w:rsidRPr="00355A59" w:rsidRDefault="009C59C7"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t>Gospe in gospodje,</w:t>
      </w:r>
    </w:p>
    <w:p w:rsidR="00A63435" w:rsidRPr="00355A59" w:rsidRDefault="00A63435" w:rsidP="00355A59">
      <w:pPr>
        <w:spacing w:line="240" w:lineRule="auto"/>
        <w:rPr>
          <w:sz w:val="20"/>
          <w:szCs w:val="20"/>
        </w:rPr>
      </w:pPr>
    </w:p>
    <w:p w:rsidR="00BB4C11" w:rsidRPr="00355A59" w:rsidRDefault="00A63435" w:rsidP="00355A59">
      <w:pPr>
        <w:spacing w:line="240" w:lineRule="auto"/>
        <w:rPr>
          <w:b/>
          <w:sz w:val="20"/>
          <w:szCs w:val="20"/>
        </w:rPr>
      </w:pPr>
      <w:r w:rsidRPr="00355A59">
        <w:rPr>
          <w:b/>
          <w:sz w:val="20"/>
          <w:szCs w:val="20"/>
        </w:rPr>
        <w:t xml:space="preserve">v letu 2019 smo </w:t>
      </w:r>
      <w:r w:rsidR="00EE582A" w:rsidRPr="00355A59">
        <w:rPr>
          <w:b/>
          <w:sz w:val="20"/>
          <w:szCs w:val="20"/>
        </w:rPr>
        <w:t>opozarjali</w:t>
      </w:r>
      <w:r w:rsidRPr="00355A59">
        <w:rPr>
          <w:sz w:val="20"/>
          <w:szCs w:val="20"/>
        </w:rPr>
        <w:t>, da je problematika institucionalnega</w:t>
      </w:r>
      <w:r w:rsidR="0059413B" w:rsidRPr="00355A59">
        <w:rPr>
          <w:sz w:val="20"/>
          <w:szCs w:val="20"/>
        </w:rPr>
        <w:t xml:space="preserve"> varstva, zlasti starejših oseb</w:t>
      </w:r>
      <w:r w:rsidRPr="00355A59">
        <w:rPr>
          <w:sz w:val="20"/>
          <w:szCs w:val="20"/>
        </w:rPr>
        <w:t xml:space="preserve"> pereča in se poglablja. Pri tem so še posebej skrb vzbujajoči očitki, da se življenjske razmere v ustanovah, zlasti v domovih za starejše, zaradi pomanjkanja kadra poslabšujejo. Poleg tega ponovno opozarjamo, da so </w:t>
      </w:r>
      <w:r w:rsidRPr="00355A59">
        <w:rPr>
          <w:b/>
          <w:sz w:val="20"/>
          <w:szCs w:val="20"/>
        </w:rPr>
        <w:t xml:space="preserve">obstoječi kadrovski normativi v domovih za starejše nezadostni glede na naraščajoče potrebe po oskrbi in pomoči ter zahtevnejšo zdravstveno nego, ki jo potrebujejo uporabniki. Nepregleden je tudi veljavni način zaračunavanja storitev institucionalnega varstva. </w:t>
      </w:r>
    </w:p>
    <w:p w:rsidR="00A63435" w:rsidRPr="00355A59" w:rsidRDefault="00A63435" w:rsidP="00355A59">
      <w:pPr>
        <w:spacing w:line="240" w:lineRule="auto"/>
        <w:rPr>
          <w:sz w:val="20"/>
          <w:szCs w:val="20"/>
        </w:rPr>
      </w:pPr>
      <w:r w:rsidRPr="00355A59">
        <w:rPr>
          <w:b/>
          <w:sz w:val="20"/>
          <w:szCs w:val="20"/>
        </w:rPr>
        <w:t xml:space="preserve">Že zadnjih 18 let je odgovor Vlade RS, da bo vse razrešil Zakon o dolgotrajni oskrbi, vendar pri Varuhu pozivamo k noveliranju Zakona o socialnem varstvu in takojšnji spremembi pravilnika o tehničnih standardih in normativih za izvajanje socialno varstvenih storitev. </w:t>
      </w:r>
    </w:p>
    <w:p w:rsidR="00A63435" w:rsidRPr="00355A59" w:rsidRDefault="00A63435"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t>Pristojno ministrstvo pozivamo</w:t>
      </w:r>
      <w:r w:rsidR="008B7F97" w:rsidRPr="00355A59">
        <w:rPr>
          <w:sz w:val="20"/>
          <w:szCs w:val="20"/>
        </w:rPr>
        <w:t xml:space="preserve"> tudi</w:t>
      </w:r>
      <w:r w:rsidRPr="00355A59">
        <w:rPr>
          <w:sz w:val="20"/>
          <w:szCs w:val="20"/>
        </w:rPr>
        <w:t xml:space="preserve">, da je skrajni čas, da končno začne </w:t>
      </w:r>
      <w:r w:rsidR="00D721A0" w:rsidRPr="00355A59">
        <w:rPr>
          <w:sz w:val="20"/>
          <w:szCs w:val="20"/>
        </w:rPr>
        <w:t>učinkoviteje</w:t>
      </w:r>
      <w:r w:rsidR="00EE582A" w:rsidRPr="00355A59">
        <w:rPr>
          <w:sz w:val="20"/>
          <w:szCs w:val="20"/>
        </w:rPr>
        <w:t xml:space="preserve"> </w:t>
      </w:r>
      <w:r w:rsidRPr="00355A59">
        <w:rPr>
          <w:sz w:val="20"/>
          <w:szCs w:val="20"/>
        </w:rPr>
        <w:t xml:space="preserve">izvajati </w:t>
      </w:r>
      <w:r w:rsidRPr="00355A59">
        <w:rPr>
          <w:b/>
          <w:sz w:val="20"/>
          <w:szCs w:val="20"/>
        </w:rPr>
        <w:t>deinstitucionalizacijo</w:t>
      </w:r>
      <w:r w:rsidRPr="00355A59">
        <w:rPr>
          <w:sz w:val="20"/>
          <w:szCs w:val="20"/>
        </w:rPr>
        <w:t xml:space="preserve">. </w:t>
      </w:r>
      <w:r w:rsidRPr="00355A59">
        <w:rPr>
          <w:b/>
          <w:sz w:val="20"/>
          <w:szCs w:val="20"/>
        </w:rPr>
        <w:t>Država jo mora zagotoviti, zato bomo pri Varuhu nad tem bdeli, aktivno opozarjali na anomalije in zah</w:t>
      </w:r>
      <w:r w:rsidR="008B7F97" w:rsidRPr="00355A59">
        <w:rPr>
          <w:b/>
          <w:sz w:val="20"/>
          <w:szCs w:val="20"/>
        </w:rPr>
        <w:t xml:space="preserve">tevali ukrepe tudi v prihodnje. </w:t>
      </w:r>
      <w:r w:rsidRPr="00355A59">
        <w:rPr>
          <w:b/>
          <w:sz w:val="20"/>
          <w:szCs w:val="20"/>
        </w:rPr>
        <w:t>Nenazadnje pa neizvajanje deinstitucionalizacije pomeni tudi kršitev Konvencije Združenih narodov o pravicah invalidov.</w:t>
      </w:r>
      <w:r w:rsidRPr="00355A59">
        <w:rPr>
          <w:sz w:val="20"/>
          <w:szCs w:val="20"/>
        </w:rPr>
        <w:t xml:space="preserve"> </w:t>
      </w:r>
    </w:p>
    <w:p w:rsidR="004512D5" w:rsidRPr="00355A59" w:rsidRDefault="004512D5" w:rsidP="00355A59">
      <w:pPr>
        <w:spacing w:line="240" w:lineRule="auto"/>
        <w:rPr>
          <w:rStyle w:val="Krepko"/>
          <w:color w:val="212529"/>
          <w:sz w:val="20"/>
          <w:szCs w:val="20"/>
          <w:shd w:val="clear" w:color="auto" w:fill="FFFFFF"/>
        </w:rPr>
      </w:pPr>
    </w:p>
    <w:p w:rsidR="00A63435" w:rsidRPr="00355A59" w:rsidRDefault="00A63435" w:rsidP="00355A59">
      <w:pPr>
        <w:spacing w:line="240" w:lineRule="auto"/>
        <w:rPr>
          <w:color w:val="212529"/>
          <w:sz w:val="20"/>
          <w:szCs w:val="20"/>
          <w:shd w:val="clear" w:color="auto" w:fill="FFFFFF"/>
        </w:rPr>
      </w:pPr>
      <w:r w:rsidRPr="00355A59">
        <w:rPr>
          <w:color w:val="212529"/>
          <w:sz w:val="20"/>
          <w:szCs w:val="20"/>
          <w:shd w:val="clear" w:color="auto" w:fill="FFFFFF"/>
        </w:rPr>
        <w:t xml:space="preserve">Ocenjujemo, da </w:t>
      </w:r>
      <w:r w:rsidRPr="00355A59">
        <w:rPr>
          <w:b/>
          <w:color w:val="212529"/>
          <w:sz w:val="20"/>
          <w:szCs w:val="20"/>
          <w:shd w:val="clear" w:color="auto" w:fill="FFFFFF"/>
        </w:rPr>
        <w:t>je treba spremeniti Zakon o socialnem varstvu in izvajanje storitev za osebe po pridobljeni možganski poškodbi opredeliti kot samostojno socialnovarstveno storitev pod ustreznimi kadrovskimi in  tehničnimi pogoji</w:t>
      </w:r>
      <w:r w:rsidRPr="00355A59">
        <w:rPr>
          <w:color w:val="212529"/>
          <w:sz w:val="20"/>
          <w:szCs w:val="20"/>
          <w:shd w:val="clear" w:color="auto" w:fill="FFFFFF"/>
        </w:rPr>
        <w:t xml:space="preserve">. </w:t>
      </w:r>
    </w:p>
    <w:p w:rsidR="00A63435" w:rsidRPr="00355A59" w:rsidRDefault="00A63435" w:rsidP="00355A59">
      <w:pPr>
        <w:spacing w:line="240" w:lineRule="auto"/>
        <w:rPr>
          <w:rStyle w:val="Krepko"/>
          <w:b w:val="0"/>
          <w:color w:val="auto"/>
          <w:sz w:val="20"/>
          <w:szCs w:val="20"/>
          <w:shd w:val="clear" w:color="auto" w:fill="FFFFFF"/>
        </w:rPr>
      </w:pPr>
    </w:p>
    <w:p w:rsidR="00A63435" w:rsidRPr="00355A59" w:rsidRDefault="008B7F97" w:rsidP="00355A59">
      <w:pPr>
        <w:spacing w:line="240" w:lineRule="auto"/>
        <w:rPr>
          <w:b/>
          <w:bCs/>
          <w:color w:val="auto"/>
          <w:sz w:val="20"/>
          <w:szCs w:val="20"/>
          <w:shd w:val="clear" w:color="auto" w:fill="FFFFFF"/>
        </w:rPr>
      </w:pPr>
      <w:r w:rsidRPr="00355A59">
        <w:rPr>
          <w:rFonts w:eastAsia="Times New Roman"/>
          <w:b/>
          <w:bCs/>
          <w:color w:val="212529"/>
          <w:sz w:val="20"/>
          <w:szCs w:val="20"/>
          <w:shd w:val="clear" w:color="auto" w:fill="FFFFFF"/>
          <w:lang w:eastAsia="en-GB"/>
        </w:rPr>
        <w:t>Veliko pobud na področju socialnih storitev se je v letu 2019 nanašalo na družinske pomočnike.</w:t>
      </w:r>
      <w:r w:rsidRPr="00355A59">
        <w:rPr>
          <w:rFonts w:eastAsia="Times New Roman"/>
          <w:color w:val="212529"/>
          <w:sz w:val="20"/>
          <w:szCs w:val="20"/>
          <w:shd w:val="clear" w:color="auto" w:fill="FFFFFF"/>
          <w:lang w:eastAsia="en-GB"/>
        </w:rPr>
        <w:t> </w:t>
      </w:r>
      <w:r w:rsidRPr="00355A59">
        <w:rPr>
          <w:rFonts w:eastAsia="Times New Roman"/>
          <w:color w:val="212529"/>
          <w:sz w:val="20"/>
          <w:szCs w:val="20"/>
          <w:lang w:eastAsia="en-GB"/>
        </w:rPr>
        <w:t xml:space="preserve"> </w:t>
      </w:r>
      <w:r w:rsidR="00A63435" w:rsidRPr="00355A59">
        <w:rPr>
          <w:rStyle w:val="Krepko"/>
          <w:color w:val="auto"/>
          <w:sz w:val="20"/>
          <w:szCs w:val="20"/>
          <w:shd w:val="clear" w:color="auto" w:fill="FFFFFF"/>
        </w:rPr>
        <w:t xml:space="preserve">Nujna je sistemska uskladitev Zakona o socialnem varstvu, ki ureja družinskega pomočnika, </w:t>
      </w:r>
      <w:r w:rsidR="00BE3B8A" w:rsidRPr="00355A59">
        <w:rPr>
          <w:rStyle w:val="Krepko"/>
          <w:color w:val="auto"/>
          <w:sz w:val="20"/>
          <w:szCs w:val="20"/>
          <w:shd w:val="clear" w:color="auto" w:fill="FFFFFF"/>
        </w:rPr>
        <w:t xml:space="preserve">pa </w:t>
      </w:r>
      <w:r w:rsidR="00A63435" w:rsidRPr="00355A59">
        <w:rPr>
          <w:rStyle w:val="Krepko"/>
          <w:color w:val="auto"/>
          <w:sz w:val="20"/>
          <w:szCs w:val="20"/>
          <w:shd w:val="clear" w:color="auto" w:fill="FFFFFF"/>
        </w:rPr>
        <w:t>Zakona o osebni asistenci, ki določa institut osebnega asistenta, in zakona, k</w:t>
      </w:r>
      <w:r w:rsidRPr="00355A59">
        <w:rPr>
          <w:rStyle w:val="Krepko"/>
          <w:color w:val="auto"/>
          <w:sz w:val="20"/>
          <w:szCs w:val="20"/>
          <w:shd w:val="clear" w:color="auto" w:fill="FFFFFF"/>
        </w:rPr>
        <w:t xml:space="preserve">i bo urejal dolgotrajno oskrbo. </w:t>
      </w:r>
      <w:r w:rsidR="0013576E" w:rsidRPr="00355A59">
        <w:rPr>
          <w:rStyle w:val="Krepko"/>
          <w:color w:val="auto"/>
          <w:sz w:val="20"/>
          <w:szCs w:val="20"/>
          <w:shd w:val="clear" w:color="auto" w:fill="FFFFFF"/>
        </w:rPr>
        <w:t xml:space="preserve">Varuh tudi priporoča, da se zakonsko opredeli prekarno delo in njegove pojavne oblike ter prepove prekarna razmerja in hkrati predpiše sankcije za te prepovedi. Boj proti prekariatu bi moral biti prednostna naloga na področju zaposlovanja. Na tem področju ostajata aktualna že leta pereča problematika neplačevanja prispevkov za socialno varnost in pomanjkanja nadzora nad izplačilom plač. </w:t>
      </w:r>
    </w:p>
    <w:p w:rsidR="00A63435" w:rsidRPr="00355A59" w:rsidRDefault="00A63435" w:rsidP="00355A59">
      <w:pPr>
        <w:spacing w:line="240" w:lineRule="auto"/>
        <w:rPr>
          <w:rStyle w:val="Krepko"/>
          <w:color w:val="auto"/>
          <w:sz w:val="20"/>
          <w:szCs w:val="20"/>
          <w:shd w:val="clear" w:color="auto" w:fill="FFFFFF"/>
        </w:rPr>
      </w:pPr>
    </w:p>
    <w:p w:rsidR="004E68D1" w:rsidRPr="00355A59" w:rsidRDefault="00A63435" w:rsidP="00355A59">
      <w:pPr>
        <w:spacing w:line="240" w:lineRule="auto"/>
        <w:rPr>
          <w:sz w:val="20"/>
          <w:szCs w:val="20"/>
        </w:rPr>
      </w:pPr>
      <w:r w:rsidRPr="00355A59">
        <w:rPr>
          <w:b/>
          <w:bCs/>
          <w:sz w:val="20"/>
          <w:szCs w:val="20"/>
        </w:rPr>
        <w:t>S sodelavkami in sodelavci ugotavljamo, da je v Sloveniji na številnih področjih vse bolj očitna diskriminacija invalidov.</w:t>
      </w:r>
      <w:r w:rsidRPr="00355A59">
        <w:rPr>
          <w:sz w:val="20"/>
          <w:szCs w:val="20"/>
        </w:rPr>
        <w:t xml:space="preserve"> Tudi v letu 2019 je še naprej prihajalo do zapletov glede dostopa do sodišč za invalide, prav tako smo se ukvarjali s težavami pri zagotavljanju dostopa do javnih šol za gibalno ovirane in dolgotrajno bolne učence. Izkazalo se je, da večina gimnazij v Ljubljani nima dostopa za gibalno ovirane. </w:t>
      </w:r>
      <w:r w:rsidR="008B7F97" w:rsidRPr="00355A59">
        <w:rPr>
          <w:sz w:val="20"/>
          <w:szCs w:val="20"/>
        </w:rPr>
        <w:t>T</w:t>
      </w:r>
      <w:r w:rsidR="005D3AE5" w:rsidRPr="00355A59">
        <w:rPr>
          <w:sz w:val="20"/>
          <w:szCs w:val="20"/>
        </w:rPr>
        <w:t>akšno stanje je skrb vzbujajoče in</w:t>
      </w:r>
      <w:r w:rsidRPr="00355A59">
        <w:rPr>
          <w:sz w:val="20"/>
          <w:szCs w:val="20"/>
        </w:rPr>
        <w:t xml:space="preserve"> diskriminatorno</w:t>
      </w:r>
      <w:r w:rsidR="005D3AE5" w:rsidRPr="00355A59">
        <w:rPr>
          <w:sz w:val="20"/>
          <w:szCs w:val="20"/>
        </w:rPr>
        <w:t>.</w:t>
      </w:r>
    </w:p>
    <w:p w:rsidR="00BB4C11" w:rsidRPr="00355A59" w:rsidRDefault="00BB4C11" w:rsidP="00355A59">
      <w:pPr>
        <w:autoSpaceDE/>
        <w:autoSpaceDN/>
        <w:adjustRightInd/>
        <w:spacing w:line="240" w:lineRule="auto"/>
        <w:jc w:val="left"/>
        <w:rPr>
          <w:sz w:val="20"/>
          <w:szCs w:val="20"/>
        </w:rPr>
      </w:pPr>
    </w:p>
    <w:p w:rsidR="00A63435" w:rsidRPr="00355A59" w:rsidRDefault="004E68D1" w:rsidP="00355A59">
      <w:pPr>
        <w:spacing w:line="240" w:lineRule="auto"/>
        <w:rPr>
          <w:b/>
          <w:bCs/>
          <w:sz w:val="20"/>
          <w:szCs w:val="20"/>
        </w:rPr>
      </w:pPr>
      <w:r w:rsidRPr="00355A59">
        <w:rPr>
          <w:sz w:val="20"/>
          <w:szCs w:val="20"/>
        </w:rPr>
        <w:t xml:space="preserve">Pri </w:t>
      </w:r>
      <w:r w:rsidR="000D06F4" w:rsidRPr="00355A59">
        <w:rPr>
          <w:sz w:val="20"/>
          <w:szCs w:val="20"/>
        </w:rPr>
        <w:t>Varuhu</w:t>
      </w:r>
      <w:r w:rsidRPr="00355A59">
        <w:rPr>
          <w:sz w:val="20"/>
          <w:szCs w:val="20"/>
        </w:rPr>
        <w:t xml:space="preserve"> </w:t>
      </w:r>
      <w:r w:rsidRPr="00355A59">
        <w:rPr>
          <w:b/>
          <w:sz w:val="20"/>
          <w:szCs w:val="20"/>
        </w:rPr>
        <w:t xml:space="preserve">smo </w:t>
      </w:r>
      <w:r w:rsidR="00D8319D" w:rsidRPr="00355A59">
        <w:rPr>
          <w:b/>
          <w:sz w:val="20"/>
          <w:szCs w:val="20"/>
        </w:rPr>
        <w:t xml:space="preserve">kar </w:t>
      </w:r>
      <w:r w:rsidRPr="00355A59">
        <w:rPr>
          <w:b/>
          <w:sz w:val="20"/>
          <w:szCs w:val="20"/>
        </w:rPr>
        <w:t xml:space="preserve">šest let opozarjali na diskriminacijo študentov invalidov glede brezplačnih </w:t>
      </w:r>
      <w:r w:rsidR="009C59C7" w:rsidRPr="00355A59">
        <w:rPr>
          <w:b/>
          <w:sz w:val="20"/>
          <w:szCs w:val="20"/>
        </w:rPr>
        <w:t xml:space="preserve">medkrajevnih potniških </w:t>
      </w:r>
      <w:r w:rsidRPr="00355A59">
        <w:rPr>
          <w:b/>
          <w:sz w:val="20"/>
          <w:szCs w:val="20"/>
        </w:rPr>
        <w:t>prevozov.</w:t>
      </w:r>
      <w:r w:rsidRPr="00355A59">
        <w:rPr>
          <w:sz w:val="20"/>
          <w:szCs w:val="20"/>
        </w:rPr>
        <w:t xml:space="preserve"> </w:t>
      </w:r>
      <w:r w:rsidR="00A36400" w:rsidRPr="00355A59">
        <w:rPr>
          <w:sz w:val="20"/>
          <w:szCs w:val="20"/>
        </w:rPr>
        <w:t xml:space="preserve">Vlada je toliko let to priporočilo zavračala zaradi nestrinjanja. </w:t>
      </w:r>
      <w:r w:rsidR="00601D27" w:rsidRPr="00355A59">
        <w:rPr>
          <w:sz w:val="20"/>
          <w:szCs w:val="20"/>
        </w:rPr>
        <w:t>Šele po mojem osebnem angažmaju</w:t>
      </w:r>
      <w:r w:rsidR="009405D0" w:rsidRPr="00355A59">
        <w:rPr>
          <w:sz w:val="20"/>
          <w:szCs w:val="20"/>
        </w:rPr>
        <w:t xml:space="preserve"> in pogovorih s takratno infrastrukturno ministrico</w:t>
      </w:r>
      <w:r w:rsidR="00601D27" w:rsidRPr="00355A59">
        <w:rPr>
          <w:sz w:val="20"/>
          <w:szCs w:val="20"/>
        </w:rPr>
        <w:t xml:space="preserve"> </w:t>
      </w:r>
      <w:r w:rsidR="00A36400" w:rsidRPr="00355A59">
        <w:rPr>
          <w:sz w:val="20"/>
          <w:szCs w:val="20"/>
        </w:rPr>
        <w:t xml:space="preserve">pa </w:t>
      </w:r>
      <w:r w:rsidR="008B7F97" w:rsidRPr="00355A59">
        <w:rPr>
          <w:sz w:val="20"/>
          <w:szCs w:val="20"/>
        </w:rPr>
        <w:t>je Državni zbor</w:t>
      </w:r>
      <w:r w:rsidR="00A36400" w:rsidRPr="00355A59">
        <w:rPr>
          <w:sz w:val="20"/>
          <w:szCs w:val="20"/>
        </w:rPr>
        <w:t xml:space="preserve"> zakon </w:t>
      </w:r>
      <w:r w:rsidR="008B7F97" w:rsidRPr="00355A59">
        <w:rPr>
          <w:b/>
          <w:sz w:val="20"/>
          <w:szCs w:val="20"/>
        </w:rPr>
        <w:t>le sprejel</w:t>
      </w:r>
      <w:r w:rsidR="00A36400" w:rsidRPr="00355A59">
        <w:rPr>
          <w:b/>
          <w:sz w:val="20"/>
          <w:szCs w:val="20"/>
        </w:rPr>
        <w:t xml:space="preserve"> in </w:t>
      </w:r>
      <w:r w:rsidR="008B7F97" w:rsidRPr="00355A59">
        <w:rPr>
          <w:b/>
          <w:sz w:val="20"/>
          <w:szCs w:val="20"/>
        </w:rPr>
        <w:t>odpravil</w:t>
      </w:r>
      <w:r w:rsidR="00601D27" w:rsidRPr="00355A59">
        <w:rPr>
          <w:b/>
          <w:sz w:val="20"/>
          <w:szCs w:val="20"/>
        </w:rPr>
        <w:t xml:space="preserve"> veliko krivico.</w:t>
      </w:r>
      <w:r w:rsidR="00601D27" w:rsidRPr="00355A59">
        <w:rPr>
          <w:sz w:val="20"/>
          <w:szCs w:val="20"/>
        </w:rPr>
        <w:t xml:space="preserve"> </w:t>
      </w:r>
      <w:r w:rsidR="00090EA8" w:rsidRPr="00355A59">
        <w:rPr>
          <w:sz w:val="20"/>
          <w:szCs w:val="20"/>
        </w:rPr>
        <w:t xml:space="preserve">Tudi zaradi vsega tega je več kot </w:t>
      </w:r>
      <w:r w:rsidR="00090EA8" w:rsidRPr="00355A59">
        <w:rPr>
          <w:b/>
          <w:bCs/>
          <w:sz w:val="20"/>
          <w:szCs w:val="20"/>
        </w:rPr>
        <w:t>o</w:t>
      </w:r>
      <w:r w:rsidR="00A63435" w:rsidRPr="00355A59">
        <w:rPr>
          <w:b/>
          <w:bCs/>
          <w:sz w:val="20"/>
          <w:szCs w:val="20"/>
        </w:rPr>
        <w:t xml:space="preserve">čitno, da v Sloveniji potrebujemo neodvisno telo za spodbujanje, varstvo in spremljanje izvajanja Konvencije o pravicah invalidov. </w:t>
      </w:r>
      <w:r w:rsidR="00090EA8" w:rsidRPr="00355A59">
        <w:rPr>
          <w:b/>
          <w:bCs/>
          <w:sz w:val="20"/>
          <w:szCs w:val="20"/>
        </w:rPr>
        <w:t>Kot sem povedal že večkrat, je i</w:t>
      </w:r>
      <w:r w:rsidR="00A63435" w:rsidRPr="00355A59">
        <w:rPr>
          <w:b/>
          <w:bCs/>
          <w:sz w:val="20"/>
          <w:szCs w:val="20"/>
        </w:rPr>
        <w:t>nstitucija Varuha človekovih pravic pripravljena prevzeti to odgovornost in poslanstvo.</w:t>
      </w:r>
    </w:p>
    <w:p w:rsidR="00A63435" w:rsidRPr="00355A59" w:rsidRDefault="00A63435" w:rsidP="00355A59">
      <w:pPr>
        <w:spacing w:line="240" w:lineRule="auto"/>
        <w:rPr>
          <w:sz w:val="20"/>
          <w:szCs w:val="20"/>
        </w:rPr>
      </w:pPr>
    </w:p>
    <w:p w:rsidR="00A63435" w:rsidRPr="00355A59" w:rsidRDefault="00090EA8" w:rsidP="00355A59">
      <w:pPr>
        <w:spacing w:line="240" w:lineRule="auto"/>
        <w:rPr>
          <w:sz w:val="20"/>
          <w:szCs w:val="20"/>
        </w:rPr>
      </w:pPr>
      <w:r w:rsidRPr="00355A59">
        <w:rPr>
          <w:sz w:val="20"/>
          <w:szCs w:val="20"/>
        </w:rPr>
        <w:t xml:space="preserve">Naj nadaljujem z dodatki za nego otroka </w:t>
      </w:r>
      <w:r w:rsidRPr="00355A59">
        <w:rPr>
          <w:bCs/>
          <w:sz w:val="20"/>
          <w:szCs w:val="20"/>
        </w:rPr>
        <w:t>ter</w:t>
      </w:r>
      <w:r w:rsidRPr="00355A59">
        <w:rPr>
          <w:sz w:val="20"/>
          <w:szCs w:val="20"/>
        </w:rPr>
        <w:t xml:space="preserve"> pomoč in postrežbo. </w:t>
      </w:r>
      <w:r w:rsidR="00A63435" w:rsidRPr="00355A59">
        <w:rPr>
          <w:sz w:val="20"/>
          <w:szCs w:val="20"/>
        </w:rPr>
        <w:t xml:space="preserve">Upam, da se </w:t>
      </w:r>
      <w:r w:rsidRPr="00355A59">
        <w:rPr>
          <w:sz w:val="20"/>
          <w:szCs w:val="20"/>
        </w:rPr>
        <w:t>'</w:t>
      </w:r>
      <w:r w:rsidR="00A63435" w:rsidRPr="00355A59">
        <w:rPr>
          <w:sz w:val="20"/>
          <w:szCs w:val="20"/>
        </w:rPr>
        <w:t>saga</w:t>
      </w:r>
      <w:r w:rsidRPr="00355A59">
        <w:rPr>
          <w:sz w:val="20"/>
          <w:szCs w:val="20"/>
        </w:rPr>
        <w:t>'</w:t>
      </w:r>
      <w:r w:rsidR="00A63435" w:rsidRPr="00355A59">
        <w:rPr>
          <w:sz w:val="20"/>
          <w:szCs w:val="20"/>
        </w:rPr>
        <w:t xml:space="preserve"> o prejemanju </w:t>
      </w:r>
      <w:r w:rsidRPr="00355A59">
        <w:rPr>
          <w:sz w:val="20"/>
          <w:szCs w:val="20"/>
        </w:rPr>
        <w:t xml:space="preserve">teh dveh </w:t>
      </w:r>
      <w:r w:rsidR="00A63435" w:rsidRPr="00355A59">
        <w:rPr>
          <w:sz w:val="20"/>
          <w:szCs w:val="20"/>
        </w:rPr>
        <w:t>dodatkov</w:t>
      </w:r>
      <w:r w:rsidRPr="00355A59">
        <w:rPr>
          <w:sz w:val="20"/>
          <w:szCs w:val="20"/>
        </w:rPr>
        <w:t xml:space="preserve"> </w:t>
      </w:r>
      <w:r w:rsidR="00A63435" w:rsidRPr="00355A59">
        <w:rPr>
          <w:sz w:val="20"/>
          <w:szCs w:val="20"/>
        </w:rPr>
        <w:t xml:space="preserve">premika h koncu. Ministrstvo za delo, družino, socialne zadeve in enake možnosti nam je sporočilo, da je pripravljen predlog </w:t>
      </w:r>
      <w:r w:rsidR="00A63435" w:rsidRPr="00355A59">
        <w:rPr>
          <w:b/>
          <w:sz w:val="20"/>
          <w:szCs w:val="20"/>
        </w:rPr>
        <w:t>Zakona o spremembah in dopolnitvah Zakona o izplačilu neizplačanega dodatka za nego otroka.</w:t>
      </w:r>
      <w:r w:rsidR="00A63435" w:rsidRPr="00355A59">
        <w:rPr>
          <w:sz w:val="20"/>
          <w:szCs w:val="20"/>
        </w:rPr>
        <w:t xml:space="preserve"> Z novelo naj bi se uredila pravica do izplačila dodatka za pomoč in postrežbo </w:t>
      </w:r>
      <w:r w:rsidR="00A63435" w:rsidRPr="00355A59">
        <w:rPr>
          <w:b/>
          <w:bCs/>
          <w:sz w:val="20"/>
          <w:szCs w:val="20"/>
        </w:rPr>
        <w:t xml:space="preserve">za nazaj </w:t>
      </w:r>
      <w:r w:rsidR="00A63435" w:rsidRPr="00355A59">
        <w:rPr>
          <w:bCs/>
          <w:sz w:val="20"/>
          <w:szCs w:val="20"/>
        </w:rPr>
        <w:t>tudi</w:t>
      </w:r>
      <w:r w:rsidR="00A63435" w:rsidRPr="00355A59">
        <w:rPr>
          <w:b/>
          <w:bCs/>
          <w:sz w:val="20"/>
          <w:szCs w:val="20"/>
        </w:rPr>
        <w:t xml:space="preserve"> </w:t>
      </w:r>
      <w:r w:rsidR="00A63435" w:rsidRPr="00355A59">
        <w:rPr>
          <w:sz w:val="20"/>
          <w:szCs w:val="20"/>
        </w:rPr>
        <w:t xml:space="preserve">tistim slepim, ki so bili zdravstveno zavarovani po drugem zavarovancu zavoda oziroma po upokojencu, pa le-tega niso pridobili, ker so starši prejemali dodatek za nego in pomoč. S sprejetjem oziroma uveljavitvijo novele zakona bo dana podlaga ZPIZ-u za odločanje o takšnih zadevah, kršitve pravic tej ranljivi skupini pa odpravljene. </w:t>
      </w:r>
      <w:r w:rsidR="00E8345C" w:rsidRPr="00355A59">
        <w:rPr>
          <w:sz w:val="20"/>
          <w:szCs w:val="20"/>
        </w:rPr>
        <w:t xml:space="preserve">Upam, da bo novela čimprej sprejeta. </w:t>
      </w:r>
      <w:r w:rsidR="00A63435" w:rsidRPr="00355A59">
        <w:rPr>
          <w:sz w:val="20"/>
          <w:szCs w:val="20"/>
        </w:rPr>
        <w:t>Prav je, da breme za napake organov nosijo organi, ne pa nič krivi ljudje.</w:t>
      </w:r>
    </w:p>
    <w:p w:rsidR="00A63435" w:rsidRPr="00355A59" w:rsidRDefault="00A63435" w:rsidP="00355A59">
      <w:pPr>
        <w:tabs>
          <w:tab w:val="left" w:pos="5798"/>
        </w:tabs>
        <w:spacing w:line="240" w:lineRule="auto"/>
        <w:rPr>
          <w:sz w:val="20"/>
          <w:szCs w:val="20"/>
        </w:rPr>
      </w:pPr>
    </w:p>
    <w:p w:rsidR="00A63435" w:rsidRPr="00355A59" w:rsidRDefault="00A63435" w:rsidP="00355A59">
      <w:pPr>
        <w:spacing w:line="240" w:lineRule="auto"/>
        <w:rPr>
          <w:b/>
          <w:bCs/>
          <w:sz w:val="20"/>
          <w:szCs w:val="20"/>
        </w:rPr>
      </w:pPr>
      <w:r w:rsidRPr="00355A59">
        <w:rPr>
          <w:sz w:val="20"/>
          <w:szCs w:val="20"/>
        </w:rPr>
        <w:t xml:space="preserve">Na področju </w:t>
      </w:r>
      <w:r w:rsidRPr="00355A59">
        <w:rPr>
          <w:b/>
          <w:bCs/>
          <w:sz w:val="20"/>
          <w:szCs w:val="20"/>
        </w:rPr>
        <w:t xml:space="preserve">otrokovih pravic </w:t>
      </w:r>
      <w:r w:rsidRPr="00355A59">
        <w:rPr>
          <w:sz w:val="20"/>
          <w:szCs w:val="20"/>
        </w:rPr>
        <w:t xml:space="preserve">smo bili v letu 2019 priča uveljavitvi Družinskega zakonika in Zakona o nepravdnem postopku. Skrbijo me opozorila, da se je s tem  </w:t>
      </w:r>
      <w:r w:rsidRPr="00355A59">
        <w:rPr>
          <w:b/>
          <w:bCs/>
          <w:sz w:val="20"/>
          <w:szCs w:val="20"/>
        </w:rPr>
        <w:t>še povečala potreba po izvedencih klinične psihologije otrok in mladostnikov, psihiatrije, pedopsihiatrije</w:t>
      </w:r>
      <w:r w:rsidRPr="00355A59">
        <w:rPr>
          <w:sz w:val="20"/>
          <w:szCs w:val="20"/>
        </w:rPr>
        <w:t xml:space="preserve"> kar pa povečuje zastoje v kazenskih in družinskih postopkih pred sodišči. </w:t>
      </w:r>
      <w:r w:rsidRPr="00355A59">
        <w:rPr>
          <w:b/>
          <w:bCs/>
          <w:sz w:val="20"/>
          <w:szCs w:val="20"/>
        </w:rPr>
        <w:t xml:space="preserve">Skrbi me, ker teh strokovnjakov v Sloveniji tudi sicer primanjkuje, predvsem pa ni specializacije na področju klinične psihologije. </w:t>
      </w:r>
    </w:p>
    <w:p w:rsidR="003A4364" w:rsidRPr="00355A59" w:rsidRDefault="003A4364" w:rsidP="00355A59">
      <w:pPr>
        <w:spacing w:line="240" w:lineRule="auto"/>
        <w:rPr>
          <w:b/>
          <w:bCs/>
          <w:sz w:val="20"/>
          <w:szCs w:val="20"/>
        </w:rPr>
      </w:pPr>
    </w:p>
    <w:p w:rsidR="003A4364" w:rsidRPr="00355A59" w:rsidRDefault="003A4364" w:rsidP="00355A59">
      <w:pPr>
        <w:spacing w:line="240" w:lineRule="auto"/>
        <w:rPr>
          <w:color w:val="FF0000"/>
          <w:sz w:val="20"/>
          <w:szCs w:val="20"/>
          <w:u w:val="single"/>
        </w:rPr>
      </w:pPr>
      <w:r w:rsidRPr="00355A59">
        <w:rPr>
          <w:b/>
          <w:bCs/>
          <w:sz w:val="20"/>
          <w:szCs w:val="20"/>
        </w:rPr>
        <w:t>P</w:t>
      </w:r>
      <w:r w:rsidR="00AC034A" w:rsidRPr="00355A59">
        <w:rPr>
          <w:b/>
          <w:bCs/>
          <w:sz w:val="20"/>
          <w:szCs w:val="20"/>
        </w:rPr>
        <w:t>ozdravljamo in podpiramo predlog zakona</w:t>
      </w:r>
      <w:r w:rsidRPr="00355A59">
        <w:rPr>
          <w:b/>
          <w:bCs/>
          <w:sz w:val="20"/>
          <w:szCs w:val="20"/>
        </w:rPr>
        <w:t xml:space="preserve"> </w:t>
      </w:r>
      <w:r w:rsidR="00AC034A" w:rsidRPr="00355A59">
        <w:rPr>
          <w:b/>
          <w:bCs/>
          <w:sz w:val="20"/>
          <w:szCs w:val="20"/>
        </w:rPr>
        <w:t>o dopolnitvi</w:t>
      </w:r>
      <w:r w:rsidR="00893A98" w:rsidRPr="00355A59">
        <w:rPr>
          <w:b/>
          <w:bCs/>
          <w:sz w:val="20"/>
          <w:szCs w:val="20"/>
        </w:rPr>
        <w:t xml:space="preserve"> </w:t>
      </w:r>
      <w:r w:rsidRPr="00355A59">
        <w:rPr>
          <w:b/>
          <w:bCs/>
          <w:sz w:val="20"/>
          <w:szCs w:val="20"/>
        </w:rPr>
        <w:t>Zakona o zdravstveni dejavnosti</w:t>
      </w:r>
      <w:r w:rsidR="00AC034A" w:rsidRPr="00355A59">
        <w:rPr>
          <w:b/>
          <w:bCs/>
          <w:sz w:val="20"/>
          <w:szCs w:val="20"/>
        </w:rPr>
        <w:t xml:space="preserve">, ki ste ga svetnice in svetniki v obravnavo vložili v Državni zbor.  </w:t>
      </w:r>
    </w:p>
    <w:p w:rsidR="0035066F" w:rsidRPr="00355A59" w:rsidRDefault="0035066F" w:rsidP="00355A59">
      <w:pPr>
        <w:spacing w:line="240" w:lineRule="auto"/>
        <w:rPr>
          <w:rStyle w:val="Krepko"/>
          <w:b w:val="0"/>
          <w:color w:val="auto"/>
          <w:sz w:val="20"/>
          <w:szCs w:val="20"/>
          <w:shd w:val="clear" w:color="auto" w:fill="FFFFFF"/>
        </w:rPr>
      </w:pPr>
    </w:p>
    <w:p w:rsidR="00A56CD4" w:rsidRPr="00355A59" w:rsidRDefault="00A63435" w:rsidP="00355A59">
      <w:pPr>
        <w:spacing w:line="240" w:lineRule="auto"/>
        <w:rPr>
          <w:rStyle w:val="Krepko"/>
          <w:b w:val="0"/>
          <w:color w:val="auto"/>
          <w:sz w:val="20"/>
          <w:szCs w:val="20"/>
          <w:shd w:val="clear" w:color="auto" w:fill="FFFFFF"/>
        </w:rPr>
      </w:pPr>
      <w:r w:rsidRPr="00355A59">
        <w:rPr>
          <w:rStyle w:val="Krepko"/>
          <w:b w:val="0"/>
          <w:color w:val="auto"/>
          <w:sz w:val="20"/>
          <w:szCs w:val="20"/>
          <w:shd w:val="clear" w:color="auto" w:fill="FFFFFF"/>
        </w:rPr>
        <w:t xml:space="preserve">Priporočamo tudi, naj Ministrstvo za izobraževanje, znanost in šport nemudoma zagotovi ustrezno usposobljene osebe za stalno delo z otroki z motnjo </w:t>
      </w:r>
      <w:r w:rsidRPr="00355A59">
        <w:rPr>
          <w:rStyle w:val="Krepko"/>
          <w:color w:val="auto"/>
          <w:sz w:val="20"/>
          <w:szCs w:val="20"/>
          <w:shd w:val="clear" w:color="auto" w:fill="FFFFFF"/>
        </w:rPr>
        <w:t>avtističnega spektra,</w:t>
      </w:r>
      <w:r w:rsidRPr="00355A59">
        <w:rPr>
          <w:rStyle w:val="Krepko"/>
          <w:b w:val="0"/>
          <w:color w:val="auto"/>
          <w:sz w:val="20"/>
          <w:szCs w:val="20"/>
          <w:shd w:val="clear" w:color="auto" w:fill="FFFFFF"/>
        </w:rPr>
        <w:t xml:space="preserve"> saj za ta namen spremljevalec v sedanjem pomenu ni ustrezen.</w:t>
      </w:r>
    </w:p>
    <w:p w:rsidR="0097214C" w:rsidRPr="00355A59" w:rsidRDefault="0097214C" w:rsidP="00355A59">
      <w:pPr>
        <w:spacing w:line="240" w:lineRule="auto"/>
        <w:rPr>
          <w:rStyle w:val="Krepko"/>
          <w:b w:val="0"/>
          <w:color w:val="auto"/>
          <w:sz w:val="20"/>
          <w:szCs w:val="20"/>
          <w:shd w:val="clear" w:color="auto" w:fill="FFFFFF"/>
        </w:rPr>
      </w:pPr>
    </w:p>
    <w:p w:rsidR="00327C3F" w:rsidRPr="00355A59" w:rsidRDefault="00327C3F" w:rsidP="00355A59">
      <w:pPr>
        <w:spacing w:line="240" w:lineRule="auto"/>
        <w:rPr>
          <w:color w:val="212529"/>
          <w:sz w:val="20"/>
          <w:szCs w:val="20"/>
          <w:shd w:val="clear" w:color="auto" w:fill="FFFFFF"/>
        </w:rPr>
      </w:pPr>
      <w:r w:rsidRPr="00355A59">
        <w:rPr>
          <w:color w:val="212529"/>
          <w:sz w:val="20"/>
          <w:szCs w:val="20"/>
          <w:shd w:val="clear" w:color="auto" w:fill="FFFFFF"/>
        </w:rPr>
        <w:t xml:space="preserve">Izpostaviti moram tudi pereč problem, kjer veljavna ureditev, ko </w:t>
      </w:r>
      <w:r w:rsidRPr="00355A59">
        <w:rPr>
          <w:b/>
          <w:color w:val="212529"/>
          <w:sz w:val="20"/>
          <w:szCs w:val="20"/>
          <w:shd w:val="clear" w:color="auto" w:fill="FFFFFF"/>
        </w:rPr>
        <w:t>se staršem za čas bivanja ob hospitaliziranem otroku v bolnišnici</w:t>
      </w:r>
      <w:r w:rsidRPr="00355A59">
        <w:rPr>
          <w:color w:val="212529"/>
          <w:sz w:val="20"/>
          <w:szCs w:val="20"/>
          <w:shd w:val="clear" w:color="auto" w:fill="FFFFFF"/>
        </w:rPr>
        <w:t xml:space="preserve"> ne odobri nadomestilo plače za nego otroka, ni ustrezna in ne upošteva zahtev iz 56. člena Ustave Republike Slovenije. </w:t>
      </w:r>
    </w:p>
    <w:p w:rsidR="00A56CD4" w:rsidRPr="00355A59" w:rsidRDefault="00A56CD4" w:rsidP="00355A59">
      <w:pPr>
        <w:spacing w:line="240" w:lineRule="auto"/>
        <w:rPr>
          <w:rStyle w:val="Krepko"/>
          <w:color w:val="auto"/>
          <w:sz w:val="20"/>
          <w:szCs w:val="20"/>
          <w:shd w:val="clear" w:color="auto" w:fill="FFFFFF"/>
        </w:rPr>
      </w:pPr>
    </w:p>
    <w:p w:rsidR="00601D27" w:rsidRPr="00355A59" w:rsidRDefault="0097214C" w:rsidP="00355A59">
      <w:pPr>
        <w:spacing w:line="240" w:lineRule="auto"/>
        <w:rPr>
          <w:sz w:val="20"/>
          <w:szCs w:val="20"/>
        </w:rPr>
      </w:pPr>
      <w:r w:rsidRPr="00355A59">
        <w:rPr>
          <w:sz w:val="20"/>
          <w:szCs w:val="20"/>
        </w:rPr>
        <w:t>Sicer pa smo se v letu 2019 v</w:t>
      </w:r>
      <w:r w:rsidR="00601D27" w:rsidRPr="00355A59">
        <w:rPr>
          <w:sz w:val="20"/>
          <w:szCs w:val="20"/>
        </w:rPr>
        <w:t>eliko ukvarjali tudi z zadevam</w:t>
      </w:r>
      <w:r w:rsidR="00BE3B8A" w:rsidRPr="00355A59">
        <w:rPr>
          <w:sz w:val="20"/>
          <w:szCs w:val="20"/>
        </w:rPr>
        <w:t>i</w:t>
      </w:r>
      <w:r w:rsidR="00601D27" w:rsidRPr="00355A59">
        <w:rPr>
          <w:sz w:val="20"/>
          <w:szCs w:val="20"/>
        </w:rPr>
        <w:t xml:space="preserve"> </w:t>
      </w:r>
      <w:r w:rsidR="00601D27" w:rsidRPr="00355A59">
        <w:rPr>
          <w:b/>
          <w:bCs/>
          <w:sz w:val="20"/>
          <w:szCs w:val="20"/>
        </w:rPr>
        <w:t>v šolstvu</w:t>
      </w:r>
      <w:r w:rsidR="00601D27" w:rsidRPr="00355A59">
        <w:rPr>
          <w:sz w:val="20"/>
          <w:szCs w:val="20"/>
        </w:rPr>
        <w:t>. Tako na primer še vedno ni  ustreznega odziva zakonodajalca</w:t>
      </w:r>
      <w:r w:rsidR="00BB4C11" w:rsidRPr="00355A59">
        <w:rPr>
          <w:sz w:val="20"/>
          <w:szCs w:val="20"/>
        </w:rPr>
        <w:t xml:space="preserve"> na odločbo Ustavnega sodišča o </w:t>
      </w:r>
      <w:r w:rsidR="00601D27" w:rsidRPr="00355A59">
        <w:rPr>
          <w:sz w:val="20"/>
          <w:szCs w:val="20"/>
        </w:rPr>
        <w:t>javnoveljavnih programih</w:t>
      </w:r>
      <w:r w:rsidR="00A56CD4" w:rsidRPr="00355A59">
        <w:rPr>
          <w:sz w:val="20"/>
          <w:szCs w:val="20"/>
        </w:rPr>
        <w:t xml:space="preserve"> osnovnošolskega izobraževanja.</w:t>
      </w:r>
      <w:r w:rsidR="00A05987" w:rsidRPr="00355A59">
        <w:rPr>
          <w:sz w:val="20"/>
          <w:szCs w:val="20"/>
        </w:rPr>
        <w:t xml:space="preserve"> </w:t>
      </w:r>
      <w:r w:rsidR="00A05987" w:rsidRPr="00355A59">
        <w:rPr>
          <w:b/>
          <w:sz w:val="20"/>
          <w:szCs w:val="20"/>
        </w:rPr>
        <w:t>P</w:t>
      </w:r>
      <w:r w:rsidR="00A05987" w:rsidRPr="00355A59">
        <w:rPr>
          <w:rStyle w:val="Krepko"/>
          <w:color w:val="212529"/>
          <w:sz w:val="20"/>
          <w:szCs w:val="20"/>
          <w:shd w:val="clear" w:color="auto" w:fill="FFFFFF"/>
        </w:rPr>
        <w:t>rvič smo objavili tudi ugotovitve iz 29. nacionalnega otroškega parlamenta ki je v letu 2019 potekal na temo »Šolstvo in šolski sistem«.</w:t>
      </w:r>
    </w:p>
    <w:p w:rsidR="00A56CD4" w:rsidRPr="00355A59" w:rsidRDefault="00A56CD4" w:rsidP="00355A59">
      <w:pPr>
        <w:spacing w:line="240" w:lineRule="auto"/>
        <w:rPr>
          <w:color w:val="212529"/>
          <w:sz w:val="20"/>
          <w:szCs w:val="20"/>
          <w:shd w:val="clear" w:color="auto" w:fill="FFFFFF"/>
        </w:rPr>
      </w:pPr>
    </w:p>
    <w:p w:rsidR="00A63435" w:rsidRPr="00355A59" w:rsidRDefault="00A63435" w:rsidP="00355A59">
      <w:pPr>
        <w:spacing w:line="240" w:lineRule="auto"/>
        <w:rPr>
          <w:sz w:val="20"/>
          <w:szCs w:val="20"/>
        </w:rPr>
      </w:pPr>
      <w:r w:rsidRPr="00355A59">
        <w:rPr>
          <w:sz w:val="20"/>
          <w:szCs w:val="20"/>
        </w:rPr>
        <w:t xml:space="preserve">V letu 2019 smo krepili tudi aktivnosti na področju </w:t>
      </w:r>
      <w:r w:rsidRPr="00355A59">
        <w:rPr>
          <w:b/>
          <w:bCs/>
          <w:sz w:val="20"/>
          <w:szCs w:val="20"/>
        </w:rPr>
        <w:t>zagovorništva otrok</w:t>
      </w:r>
      <w:r w:rsidRPr="00355A59">
        <w:rPr>
          <w:sz w:val="20"/>
          <w:szCs w:val="20"/>
        </w:rPr>
        <w:t xml:space="preserve">. </w:t>
      </w:r>
      <w:r w:rsidR="0097214C" w:rsidRPr="00355A59">
        <w:rPr>
          <w:color w:val="auto"/>
          <w:sz w:val="20"/>
          <w:szCs w:val="20"/>
        </w:rPr>
        <w:t>P</w:t>
      </w:r>
      <w:r w:rsidRPr="00355A59">
        <w:rPr>
          <w:color w:val="auto"/>
          <w:sz w:val="20"/>
          <w:szCs w:val="20"/>
        </w:rPr>
        <w:t>rejeli</w:t>
      </w:r>
      <w:r w:rsidR="0097214C" w:rsidRPr="00355A59">
        <w:rPr>
          <w:color w:val="auto"/>
          <w:sz w:val="20"/>
          <w:szCs w:val="20"/>
        </w:rPr>
        <w:t xml:space="preserve"> smo</w:t>
      </w:r>
      <w:r w:rsidRPr="00355A59">
        <w:rPr>
          <w:color w:val="auto"/>
          <w:sz w:val="20"/>
          <w:szCs w:val="20"/>
        </w:rPr>
        <w:t xml:space="preserve"> 88 pobud za </w:t>
      </w:r>
      <w:r w:rsidRPr="00355A59">
        <w:rPr>
          <w:b/>
          <w:color w:val="auto"/>
          <w:sz w:val="20"/>
          <w:szCs w:val="20"/>
        </w:rPr>
        <w:t>postavitev zagovornika otrok</w:t>
      </w:r>
      <w:r w:rsidR="0097214C" w:rsidRPr="00355A59">
        <w:rPr>
          <w:b/>
          <w:color w:val="auto"/>
          <w:sz w:val="20"/>
          <w:szCs w:val="20"/>
        </w:rPr>
        <w:t>,</w:t>
      </w:r>
      <w:r w:rsidRPr="00355A59">
        <w:rPr>
          <w:color w:val="auto"/>
          <w:sz w:val="20"/>
          <w:szCs w:val="20"/>
        </w:rPr>
        <w:t xml:space="preserve"> </w:t>
      </w:r>
      <w:r w:rsidR="0097214C" w:rsidRPr="00355A59">
        <w:rPr>
          <w:color w:val="auto"/>
          <w:sz w:val="20"/>
          <w:szCs w:val="20"/>
        </w:rPr>
        <w:t>o</w:t>
      </w:r>
      <w:r w:rsidRPr="00355A59">
        <w:rPr>
          <w:color w:val="auto"/>
          <w:sz w:val="20"/>
          <w:szCs w:val="20"/>
        </w:rPr>
        <w:t>b koncu leta 2019</w:t>
      </w:r>
      <w:r w:rsidR="0097214C" w:rsidRPr="00355A59">
        <w:rPr>
          <w:color w:val="auto"/>
          <w:sz w:val="20"/>
          <w:szCs w:val="20"/>
        </w:rPr>
        <w:t xml:space="preserve"> pa</w:t>
      </w:r>
      <w:r w:rsidRPr="00355A59">
        <w:rPr>
          <w:color w:val="auto"/>
          <w:sz w:val="20"/>
          <w:szCs w:val="20"/>
        </w:rPr>
        <w:t xml:space="preserve"> je bilo na našem seznamu 63 zagovornikov. To kaže, da je institut zagovorništva otrok, dve leti po njegovi formalizaciji, dobro prepoznan, uveljavljen in nuj</w:t>
      </w:r>
      <w:r w:rsidR="0097214C" w:rsidRPr="00355A59">
        <w:rPr>
          <w:color w:val="auto"/>
          <w:sz w:val="20"/>
          <w:szCs w:val="20"/>
        </w:rPr>
        <w:t>en</w:t>
      </w:r>
      <w:r w:rsidRPr="00355A59">
        <w:rPr>
          <w:color w:val="auto"/>
          <w:sz w:val="20"/>
          <w:szCs w:val="20"/>
        </w:rPr>
        <w:t xml:space="preserve">. </w:t>
      </w:r>
    </w:p>
    <w:p w:rsidR="00A63435" w:rsidRPr="00355A59" w:rsidRDefault="00A63435" w:rsidP="00355A59">
      <w:pPr>
        <w:spacing w:line="240" w:lineRule="auto"/>
        <w:rPr>
          <w:sz w:val="20"/>
          <w:szCs w:val="20"/>
        </w:rPr>
      </w:pPr>
    </w:p>
    <w:p w:rsidR="00335E5F" w:rsidRPr="00355A59" w:rsidRDefault="00335E5F" w:rsidP="00355A59">
      <w:pPr>
        <w:spacing w:line="240" w:lineRule="auto"/>
        <w:rPr>
          <w:sz w:val="20"/>
          <w:szCs w:val="20"/>
        </w:rPr>
      </w:pPr>
      <w:r w:rsidRPr="00355A59">
        <w:rPr>
          <w:sz w:val="20"/>
          <w:szCs w:val="20"/>
        </w:rPr>
        <w:t xml:space="preserve">Poleg zagovorništva otrok, pa </w:t>
      </w:r>
      <w:r w:rsidR="0097214C" w:rsidRPr="00355A59">
        <w:rPr>
          <w:sz w:val="20"/>
          <w:szCs w:val="20"/>
        </w:rPr>
        <w:t xml:space="preserve">v okviru </w:t>
      </w:r>
      <w:r w:rsidRPr="00355A59">
        <w:rPr>
          <w:sz w:val="20"/>
          <w:szCs w:val="20"/>
        </w:rPr>
        <w:t xml:space="preserve">Varuha človekove pravic delujeta še dve </w:t>
      </w:r>
      <w:r w:rsidRPr="00355A59">
        <w:rPr>
          <w:b/>
          <w:sz w:val="20"/>
          <w:szCs w:val="20"/>
        </w:rPr>
        <w:t>notranji organizacijski enoti</w:t>
      </w:r>
      <w:r w:rsidRPr="00355A59">
        <w:rPr>
          <w:sz w:val="20"/>
          <w:szCs w:val="20"/>
        </w:rPr>
        <w:t>: Center za človekove pravice in Državni preventivni mehanizem.</w:t>
      </w:r>
    </w:p>
    <w:p w:rsidR="006C1B72" w:rsidRPr="00355A59" w:rsidRDefault="006C1B72" w:rsidP="00355A59">
      <w:pPr>
        <w:spacing w:line="240" w:lineRule="auto"/>
        <w:rPr>
          <w:sz w:val="20"/>
          <w:szCs w:val="20"/>
        </w:rPr>
      </w:pPr>
    </w:p>
    <w:p w:rsidR="006C1B72" w:rsidRPr="00355A59" w:rsidRDefault="002F79C3" w:rsidP="00355A59">
      <w:pPr>
        <w:spacing w:line="240" w:lineRule="auto"/>
        <w:rPr>
          <w:sz w:val="20"/>
          <w:szCs w:val="20"/>
        </w:rPr>
      </w:pPr>
      <w:r w:rsidRPr="00355A59">
        <w:rPr>
          <w:b/>
          <w:sz w:val="20"/>
          <w:szCs w:val="20"/>
        </w:rPr>
        <w:t>Naloga Državnega preventivnega mehanizma</w:t>
      </w:r>
      <w:r w:rsidRPr="00355A59">
        <w:rPr>
          <w:sz w:val="20"/>
          <w:szCs w:val="20"/>
        </w:rPr>
        <w:t xml:space="preserve"> je krepiti varstvo oseb, ki jim je bila odvzeta prostost, pred mučenjem in drugimi oblikami okrutnega, nečloveškega ali poniževalnega ravnanja ali kaznovanja. </w:t>
      </w:r>
      <w:r w:rsidR="006C1B72" w:rsidRPr="00355A59">
        <w:rPr>
          <w:sz w:val="20"/>
          <w:szCs w:val="20"/>
        </w:rPr>
        <w:t>Obiskujemo tiste kraje v Sloveniji, kjer so ali bi lahko bili nameščeni posamezniki, ki jim je z aktom oblastnega organa odvzeta prostost. V</w:t>
      </w:r>
      <w:r w:rsidR="006C1B72" w:rsidRPr="00355A59">
        <w:rPr>
          <w:b/>
          <w:bCs/>
          <w:sz w:val="20"/>
          <w:szCs w:val="20"/>
        </w:rPr>
        <w:t xml:space="preserve"> letu 2019 smo obiskali 63 krajev odvzema prostosti.  </w:t>
      </w:r>
      <w:r w:rsidR="006C1B72" w:rsidRPr="00355A59">
        <w:rPr>
          <w:bCs/>
          <w:sz w:val="20"/>
          <w:szCs w:val="20"/>
        </w:rPr>
        <w:t xml:space="preserve">Po vsakem obisku pripravimo priporočila in predloge za odpravo ugotovljenih nepravilnosti in izboljšanje stanja. </w:t>
      </w:r>
      <w:r w:rsidR="006C1B72" w:rsidRPr="00355A59">
        <w:rPr>
          <w:b/>
          <w:bCs/>
          <w:sz w:val="20"/>
          <w:szCs w:val="20"/>
        </w:rPr>
        <w:t>Lani smo podali 416 priporočil. Odzivi pristojnih institucij so na splošno dobri, kljub temu pa je nedopustno, da kar 28 priporočil pristojni niso upoštevali, pa tudi da na 10 priporočil sploh ni bilo odziva. Pričakujem, da institucije upoštevajo vsa naša priporočila.</w:t>
      </w:r>
    </w:p>
    <w:p w:rsidR="00335E5F" w:rsidRPr="00355A59" w:rsidRDefault="00335E5F" w:rsidP="00355A59">
      <w:pPr>
        <w:spacing w:line="240" w:lineRule="auto"/>
        <w:rPr>
          <w:sz w:val="20"/>
          <w:szCs w:val="20"/>
        </w:rPr>
      </w:pPr>
    </w:p>
    <w:p w:rsidR="002D7092" w:rsidRPr="00355A59" w:rsidRDefault="002D7092" w:rsidP="00355A59">
      <w:pPr>
        <w:spacing w:line="240" w:lineRule="auto"/>
        <w:rPr>
          <w:sz w:val="20"/>
          <w:szCs w:val="20"/>
        </w:rPr>
      </w:pPr>
      <w:r w:rsidRPr="00355A59">
        <w:rPr>
          <w:b/>
          <w:sz w:val="20"/>
          <w:szCs w:val="20"/>
        </w:rPr>
        <w:t xml:space="preserve">Naš novoustanovljeni Center za človekove pravice </w:t>
      </w:r>
      <w:r w:rsidRPr="00355A59">
        <w:rPr>
          <w:sz w:val="20"/>
          <w:szCs w:val="20"/>
        </w:rPr>
        <w:t xml:space="preserve">je v letu 2019 začel izvajati raziskavo državnotožilskih spisov glede obravnave sovražnega govora, ki bo kmalu zaključena. </w:t>
      </w:r>
      <w:r w:rsidRPr="00355A59">
        <w:rPr>
          <w:b/>
          <w:sz w:val="20"/>
          <w:szCs w:val="20"/>
        </w:rPr>
        <w:t xml:space="preserve">Tudi sicer smo se veliko ukvarjali s svobodo izražanja. </w:t>
      </w:r>
      <w:r w:rsidRPr="00355A59">
        <w:rPr>
          <w:bCs/>
          <w:sz w:val="20"/>
          <w:szCs w:val="20"/>
        </w:rPr>
        <w:t>Tu moram poudariti, da je naša pravica, da povemo svoje mnenje, a je obenem tudi naša dolžnost, da ga izrazimo na dostojen način. V letnem poročilu torej obravnavamo tudi to področje in poudarjamo pomen etike javne besede.</w:t>
      </w:r>
    </w:p>
    <w:p w:rsidR="002D7092" w:rsidRPr="00355A59" w:rsidRDefault="002D7092" w:rsidP="00355A59">
      <w:pPr>
        <w:spacing w:line="240" w:lineRule="auto"/>
        <w:rPr>
          <w:sz w:val="20"/>
          <w:szCs w:val="20"/>
        </w:rPr>
      </w:pPr>
    </w:p>
    <w:p w:rsidR="007D3A8E" w:rsidRPr="00355A59" w:rsidRDefault="00A63435" w:rsidP="00355A59">
      <w:pPr>
        <w:spacing w:line="240" w:lineRule="auto"/>
        <w:rPr>
          <w:sz w:val="20"/>
          <w:szCs w:val="20"/>
        </w:rPr>
      </w:pPr>
      <w:r w:rsidRPr="00355A59">
        <w:rPr>
          <w:sz w:val="20"/>
          <w:szCs w:val="20"/>
        </w:rPr>
        <w:t xml:space="preserve">Posebej pa želim opozoriti, da </w:t>
      </w:r>
      <w:r w:rsidRPr="00355A59">
        <w:rPr>
          <w:b/>
          <w:bCs/>
          <w:sz w:val="20"/>
          <w:szCs w:val="20"/>
        </w:rPr>
        <w:t xml:space="preserve">načelo dobrega upravljanja </w:t>
      </w:r>
      <w:r w:rsidRPr="00355A59">
        <w:rPr>
          <w:sz w:val="20"/>
          <w:szCs w:val="20"/>
        </w:rPr>
        <w:t>zahteva tudi, da se ministrstva</w:t>
      </w:r>
      <w:r w:rsidR="00B06E0D" w:rsidRPr="00355A59">
        <w:rPr>
          <w:sz w:val="20"/>
          <w:szCs w:val="20"/>
        </w:rPr>
        <w:t>,</w:t>
      </w:r>
      <w:r w:rsidRPr="00355A59">
        <w:rPr>
          <w:sz w:val="20"/>
          <w:szCs w:val="20"/>
        </w:rPr>
        <w:t xml:space="preserve"> vladne službe </w:t>
      </w:r>
      <w:r w:rsidR="00B06E0D" w:rsidRPr="00355A59">
        <w:rPr>
          <w:sz w:val="20"/>
          <w:szCs w:val="20"/>
        </w:rPr>
        <w:t xml:space="preserve">in druge javne institucije </w:t>
      </w:r>
      <w:r w:rsidRPr="00355A59">
        <w:rPr>
          <w:sz w:val="20"/>
          <w:szCs w:val="20"/>
        </w:rPr>
        <w:t>pravočasno in argumentirano odzovejo na prejete predloge</w:t>
      </w:r>
      <w:r w:rsidR="007D3A8E" w:rsidRPr="00355A59">
        <w:rPr>
          <w:sz w:val="20"/>
          <w:szCs w:val="20"/>
        </w:rPr>
        <w:t xml:space="preserve">. </w:t>
      </w:r>
      <w:r w:rsidR="00B06E0D" w:rsidRPr="00355A59">
        <w:rPr>
          <w:b/>
          <w:sz w:val="20"/>
          <w:szCs w:val="20"/>
        </w:rPr>
        <w:t xml:space="preserve">Okrepiti je treba zavedanje glede pojasnilne dolžnosti, ki jo imajo. </w:t>
      </w:r>
      <w:r w:rsidR="00B06E0D" w:rsidRPr="00355A59">
        <w:rPr>
          <w:sz w:val="20"/>
          <w:szCs w:val="20"/>
        </w:rPr>
        <w:t xml:space="preserve">To je namreč pravica državljanov. </w:t>
      </w:r>
      <w:r w:rsidR="00B06E0D" w:rsidRPr="00355A59">
        <w:rPr>
          <w:b/>
          <w:sz w:val="20"/>
          <w:szCs w:val="20"/>
        </w:rPr>
        <w:t xml:space="preserve">Vsak državni uradnik bi se moral zavedati, da lahko s svojim odnosom do dela in do ljudi pomembno vpliva na življenja posameznikov. Tega bi se morali zavedati predvsem zaposleni </w:t>
      </w:r>
      <w:r w:rsidR="00B06E0D" w:rsidRPr="00355A59">
        <w:rPr>
          <w:sz w:val="20"/>
          <w:szCs w:val="20"/>
        </w:rPr>
        <w:t>na centrih za socialno delo</w:t>
      </w:r>
      <w:r w:rsidR="00861D4B" w:rsidRPr="00355A59">
        <w:rPr>
          <w:sz w:val="20"/>
          <w:szCs w:val="20"/>
        </w:rPr>
        <w:t>, kamor prihajajo nemočni posamezniki, ljudje v hudih stiskah</w:t>
      </w:r>
      <w:r w:rsidR="00B06E0D" w:rsidRPr="00355A59">
        <w:rPr>
          <w:sz w:val="20"/>
          <w:szCs w:val="20"/>
        </w:rPr>
        <w:t>.</w:t>
      </w:r>
    </w:p>
    <w:p w:rsidR="00B06E0D" w:rsidRPr="00355A59" w:rsidRDefault="00B06E0D" w:rsidP="00355A59">
      <w:pPr>
        <w:spacing w:line="240" w:lineRule="auto"/>
        <w:rPr>
          <w:b/>
          <w:sz w:val="20"/>
          <w:szCs w:val="20"/>
        </w:rPr>
      </w:pPr>
    </w:p>
    <w:p w:rsidR="00B06E0D" w:rsidRPr="00355A59" w:rsidRDefault="00912625" w:rsidP="00355A59">
      <w:pPr>
        <w:spacing w:line="240" w:lineRule="auto"/>
        <w:rPr>
          <w:b/>
          <w:sz w:val="20"/>
          <w:szCs w:val="20"/>
        </w:rPr>
      </w:pPr>
      <w:r w:rsidRPr="00355A59">
        <w:rPr>
          <w:b/>
          <w:sz w:val="20"/>
          <w:szCs w:val="20"/>
        </w:rPr>
        <w:t xml:space="preserve">Tudi pri Varuhu se pogosto srečujemo z nesprejemljivimi zamudami pri poizvedovanju in pridobivanju informacij, nujnih za naše delo pri obravnavi pobud. </w:t>
      </w:r>
      <w:r w:rsidR="0097214C" w:rsidRPr="00355A59">
        <w:rPr>
          <w:b/>
          <w:sz w:val="20"/>
          <w:szCs w:val="20"/>
        </w:rPr>
        <w:t>Č</w:t>
      </w:r>
      <w:r w:rsidR="00B06E0D" w:rsidRPr="00355A59">
        <w:rPr>
          <w:b/>
          <w:sz w:val="20"/>
          <w:szCs w:val="20"/>
        </w:rPr>
        <w:t xml:space="preserve">e organi ne odgovarjajo ne nam, ki imamo z ustavo določen mandat in smo nacionalna institucija za človekove pravice, ne Vladi RS in posredno tudi ne državnemu zboru, kakšen je potem odnos teh organov do običajnih </w:t>
      </w:r>
      <w:r w:rsidRPr="00355A59">
        <w:rPr>
          <w:b/>
          <w:sz w:val="20"/>
          <w:szCs w:val="20"/>
        </w:rPr>
        <w:t>državljanov</w:t>
      </w:r>
      <w:r w:rsidR="0097214C" w:rsidRPr="00355A59">
        <w:rPr>
          <w:b/>
          <w:sz w:val="20"/>
          <w:szCs w:val="20"/>
        </w:rPr>
        <w:t>?</w:t>
      </w:r>
      <w:r w:rsidR="007F3274" w:rsidRPr="00355A59">
        <w:rPr>
          <w:b/>
          <w:sz w:val="20"/>
          <w:szCs w:val="20"/>
        </w:rPr>
        <w:t xml:space="preserve"> Kako težko </w:t>
      </w:r>
      <w:r w:rsidR="0097214C" w:rsidRPr="00355A59">
        <w:rPr>
          <w:b/>
          <w:sz w:val="20"/>
          <w:szCs w:val="20"/>
        </w:rPr>
        <w:t xml:space="preserve">torej </w:t>
      </w:r>
      <w:r w:rsidR="007F3274" w:rsidRPr="00355A59">
        <w:rPr>
          <w:b/>
          <w:sz w:val="20"/>
          <w:szCs w:val="20"/>
        </w:rPr>
        <w:t xml:space="preserve">do odgovorov pridejo posamezniki, </w:t>
      </w:r>
      <w:r w:rsidR="0097214C" w:rsidRPr="00355A59">
        <w:rPr>
          <w:b/>
          <w:sz w:val="20"/>
          <w:szCs w:val="20"/>
        </w:rPr>
        <w:t xml:space="preserve">ki so </w:t>
      </w:r>
      <w:r w:rsidR="007F3274" w:rsidRPr="00355A59">
        <w:rPr>
          <w:b/>
          <w:sz w:val="20"/>
          <w:szCs w:val="20"/>
        </w:rPr>
        <w:t xml:space="preserve">pred </w:t>
      </w:r>
      <w:r w:rsidR="0097214C" w:rsidRPr="00355A59">
        <w:rPr>
          <w:b/>
          <w:sz w:val="20"/>
          <w:szCs w:val="20"/>
        </w:rPr>
        <w:t xml:space="preserve">državnim </w:t>
      </w:r>
      <w:r w:rsidR="007F3274" w:rsidRPr="00355A59">
        <w:rPr>
          <w:b/>
          <w:sz w:val="20"/>
          <w:szCs w:val="20"/>
        </w:rPr>
        <w:t>birokratskim</w:t>
      </w:r>
      <w:r w:rsidR="0097214C" w:rsidRPr="00355A59">
        <w:rPr>
          <w:b/>
          <w:sz w:val="20"/>
          <w:szCs w:val="20"/>
        </w:rPr>
        <w:t xml:space="preserve"> apratom, ki je</w:t>
      </w:r>
      <w:r w:rsidR="007F3274" w:rsidRPr="00355A59">
        <w:rPr>
          <w:b/>
          <w:sz w:val="20"/>
          <w:szCs w:val="20"/>
        </w:rPr>
        <w:t xml:space="preserve"> pogosto odtujen</w:t>
      </w:r>
      <w:r w:rsidR="0097214C" w:rsidRPr="00355A59">
        <w:rPr>
          <w:b/>
          <w:sz w:val="20"/>
          <w:szCs w:val="20"/>
        </w:rPr>
        <w:t>, kdaj pa tudi</w:t>
      </w:r>
      <w:r w:rsidR="007F3274" w:rsidRPr="00355A59">
        <w:rPr>
          <w:b/>
          <w:sz w:val="20"/>
          <w:szCs w:val="20"/>
        </w:rPr>
        <w:t xml:space="preserve"> brezčut</w:t>
      </w:r>
      <w:r w:rsidR="0097214C" w:rsidRPr="00355A59">
        <w:rPr>
          <w:b/>
          <w:sz w:val="20"/>
          <w:szCs w:val="20"/>
        </w:rPr>
        <w:t xml:space="preserve">en, pogosto povsem sami in nemočni. </w:t>
      </w:r>
    </w:p>
    <w:p w:rsidR="007D3A8E" w:rsidRPr="00355A59" w:rsidRDefault="007D3A8E" w:rsidP="00355A59">
      <w:pPr>
        <w:spacing w:line="240" w:lineRule="auto"/>
        <w:rPr>
          <w:sz w:val="20"/>
          <w:szCs w:val="20"/>
        </w:rPr>
      </w:pPr>
    </w:p>
    <w:p w:rsidR="00A63435" w:rsidRPr="00355A59" w:rsidRDefault="0097214C" w:rsidP="00355A59">
      <w:pPr>
        <w:pStyle w:val="bodytext"/>
        <w:shd w:val="clear" w:color="auto" w:fill="FFFFFF"/>
        <w:spacing w:before="0" w:beforeAutospacing="0" w:after="0" w:afterAutospacing="0"/>
        <w:jc w:val="both"/>
        <w:rPr>
          <w:rFonts w:ascii="Arial" w:hAnsi="Arial" w:cs="Arial"/>
          <w:b/>
          <w:color w:val="212529"/>
          <w:sz w:val="20"/>
          <w:szCs w:val="20"/>
          <w:shd w:val="clear" w:color="auto" w:fill="FFFFFF"/>
          <w:lang w:val="sl-SI"/>
        </w:rPr>
      </w:pPr>
      <w:r w:rsidRPr="00355A59">
        <w:rPr>
          <w:rFonts w:ascii="Arial" w:hAnsi="Arial" w:cs="Arial"/>
          <w:color w:val="212529"/>
          <w:sz w:val="20"/>
          <w:szCs w:val="20"/>
          <w:lang w:val="sl-SI"/>
        </w:rPr>
        <w:t>Naj ob tem povem, da Varuh v</w:t>
      </w:r>
      <w:r w:rsidR="00A63435" w:rsidRPr="00355A59">
        <w:rPr>
          <w:rFonts w:ascii="Arial" w:hAnsi="Arial" w:cs="Arial"/>
          <w:color w:val="212529"/>
          <w:sz w:val="20"/>
          <w:szCs w:val="20"/>
          <w:lang w:val="sl-SI"/>
        </w:rPr>
        <w:t xml:space="preserve"> svojih letnih poročilih že od leta </w:t>
      </w:r>
      <w:r w:rsidR="00A63435" w:rsidRPr="00355A59">
        <w:rPr>
          <w:rFonts w:ascii="Arial" w:hAnsi="Arial" w:cs="Arial"/>
          <w:b/>
          <w:color w:val="212529"/>
          <w:sz w:val="20"/>
          <w:szCs w:val="20"/>
          <w:lang w:val="sl-SI"/>
        </w:rPr>
        <w:t>2005 opozarja tudi na dolgotrajnost postopkov,</w:t>
      </w:r>
      <w:r w:rsidR="00A63435" w:rsidRPr="00355A59">
        <w:rPr>
          <w:rFonts w:ascii="Arial" w:hAnsi="Arial" w:cs="Arial"/>
          <w:color w:val="212529"/>
          <w:sz w:val="20"/>
          <w:szCs w:val="20"/>
          <w:lang w:val="sl-SI"/>
        </w:rPr>
        <w:t xml:space="preserve"> v katerih organi ZZZS odločajo o pravicah iz zdravstvenega zavarovanja</w:t>
      </w:r>
      <w:r w:rsidRPr="00355A59">
        <w:rPr>
          <w:rFonts w:ascii="Arial" w:hAnsi="Arial" w:cs="Arial"/>
          <w:color w:val="212529"/>
          <w:sz w:val="20"/>
          <w:szCs w:val="20"/>
          <w:lang w:val="sl-SI"/>
        </w:rPr>
        <w:t xml:space="preserve">. Žal se na tem področju </w:t>
      </w:r>
      <w:r w:rsidR="00A63435" w:rsidRPr="00355A59">
        <w:rPr>
          <w:rFonts w:ascii="Arial" w:hAnsi="Arial" w:cs="Arial"/>
          <w:color w:val="212529"/>
          <w:sz w:val="20"/>
          <w:szCs w:val="20"/>
          <w:lang w:val="sl-SI"/>
        </w:rPr>
        <w:t>ne prem</w:t>
      </w:r>
      <w:r w:rsidRPr="00355A59">
        <w:rPr>
          <w:rFonts w:ascii="Arial" w:hAnsi="Arial" w:cs="Arial"/>
          <w:color w:val="212529"/>
          <w:sz w:val="20"/>
          <w:szCs w:val="20"/>
          <w:lang w:val="sl-SI"/>
        </w:rPr>
        <w:t>ikamo</w:t>
      </w:r>
      <w:r w:rsidR="00A63435" w:rsidRPr="00355A59">
        <w:rPr>
          <w:rFonts w:ascii="Arial" w:hAnsi="Arial" w:cs="Arial"/>
          <w:color w:val="212529"/>
          <w:sz w:val="20"/>
          <w:szCs w:val="20"/>
          <w:lang w:val="sl-SI"/>
        </w:rPr>
        <w:t xml:space="preserve"> na boljše, kar kaže </w:t>
      </w:r>
      <w:r w:rsidRPr="00355A59">
        <w:rPr>
          <w:rFonts w:ascii="Arial" w:hAnsi="Arial" w:cs="Arial"/>
          <w:color w:val="212529"/>
          <w:sz w:val="20"/>
          <w:szCs w:val="20"/>
          <w:lang w:val="sl-SI"/>
        </w:rPr>
        <w:t>tudi</w:t>
      </w:r>
      <w:r w:rsidR="00A63435" w:rsidRPr="00355A59">
        <w:rPr>
          <w:rFonts w:ascii="Arial" w:hAnsi="Arial" w:cs="Arial"/>
          <w:color w:val="212529"/>
          <w:sz w:val="20"/>
          <w:szCs w:val="20"/>
          <w:lang w:val="sl-SI"/>
        </w:rPr>
        <w:t xml:space="preserve"> podatek, </w:t>
      </w:r>
      <w:r w:rsidR="00A63435" w:rsidRPr="00355A59">
        <w:rPr>
          <w:rFonts w:ascii="Arial" w:hAnsi="Arial" w:cs="Arial"/>
          <w:b/>
          <w:color w:val="212529"/>
          <w:sz w:val="20"/>
          <w:szCs w:val="20"/>
          <w:lang w:val="sl-SI"/>
        </w:rPr>
        <w:t xml:space="preserve">ki ga navaja tudi ZZZS, da vsako leto veliko število zavarovancev prejeme odločbo z zamudo oziroma </w:t>
      </w:r>
      <w:r w:rsidRPr="00355A59">
        <w:rPr>
          <w:rFonts w:ascii="Arial" w:hAnsi="Arial" w:cs="Arial"/>
          <w:b/>
          <w:color w:val="212529"/>
          <w:sz w:val="20"/>
          <w:szCs w:val="20"/>
          <w:lang w:val="sl-SI"/>
        </w:rPr>
        <w:t xml:space="preserve">jo prejme </w:t>
      </w:r>
      <w:r w:rsidR="00A63435" w:rsidRPr="00355A59">
        <w:rPr>
          <w:rFonts w:ascii="Arial" w:hAnsi="Arial" w:cs="Arial"/>
          <w:b/>
          <w:color w:val="212529"/>
          <w:sz w:val="20"/>
          <w:szCs w:val="20"/>
          <w:lang w:val="sl-SI"/>
        </w:rPr>
        <w:t xml:space="preserve">za nazaj. </w:t>
      </w:r>
      <w:r w:rsidR="00A63435" w:rsidRPr="00355A59">
        <w:rPr>
          <w:rFonts w:ascii="Arial" w:hAnsi="Arial" w:cs="Arial"/>
          <w:b/>
          <w:color w:val="212529"/>
          <w:sz w:val="20"/>
          <w:szCs w:val="20"/>
          <w:shd w:val="clear" w:color="auto" w:fill="FFFFFF"/>
          <w:lang w:val="sl-SI"/>
        </w:rPr>
        <w:t>Najpogosteje gre za pravico, ki opredeljuje zavarovančevo začasno nezmožnost za delo, ki zadeva tako zavarovance kakor tudi delodajalce. ZZZS in pristojno ministrstvo bi torej nujno morala čim prej stopiti skupaj in najti ustrezne rešitve.</w:t>
      </w:r>
    </w:p>
    <w:p w:rsidR="00A63435" w:rsidRPr="00355A59" w:rsidRDefault="00A63435" w:rsidP="00355A59">
      <w:pPr>
        <w:pStyle w:val="bodytext"/>
        <w:shd w:val="clear" w:color="auto" w:fill="FFFFFF"/>
        <w:spacing w:before="0" w:beforeAutospacing="0" w:after="0" w:afterAutospacing="0"/>
        <w:jc w:val="both"/>
        <w:rPr>
          <w:rFonts w:ascii="Arial" w:hAnsi="Arial" w:cs="Arial"/>
          <w:color w:val="212529"/>
          <w:sz w:val="20"/>
          <w:szCs w:val="20"/>
          <w:shd w:val="clear" w:color="auto" w:fill="FFFFFF"/>
          <w:lang w:val="sl-SI"/>
        </w:rPr>
      </w:pPr>
    </w:p>
    <w:p w:rsidR="00A63435" w:rsidRPr="00355A59" w:rsidRDefault="00A63435" w:rsidP="00355A59">
      <w:pPr>
        <w:pStyle w:val="bodytext"/>
        <w:shd w:val="clear" w:color="auto" w:fill="FFFFFF"/>
        <w:spacing w:before="0" w:beforeAutospacing="0" w:after="0" w:afterAutospacing="0"/>
        <w:jc w:val="both"/>
        <w:rPr>
          <w:rFonts w:ascii="Arial" w:hAnsi="Arial" w:cs="Arial"/>
          <w:color w:val="212529"/>
          <w:sz w:val="20"/>
          <w:szCs w:val="20"/>
          <w:lang w:val="sl-SI"/>
        </w:rPr>
      </w:pPr>
      <w:r w:rsidRPr="00355A59">
        <w:rPr>
          <w:rFonts w:ascii="Arial" w:hAnsi="Arial" w:cs="Arial"/>
          <w:color w:val="212529"/>
          <w:sz w:val="20"/>
          <w:szCs w:val="20"/>
          <w:shd w:val="clear" w:color="auto" w:fill="FFFFFF"/>
          <w:lang w:val="sl-SI"/>
        </w:rPr>
        <w:lastRenderedPageBreak/>
        <w:t>Tu</w:t>
      </w:r>
      <w:r w:rsidR="00E26D35" w:rsidRPr="00355A59">
        <w:rPr>
          <w:rFonts w:ascii="Arial" w:hAnsi="Arial" w:cs="Arial"/>
          <w:color w:val="212529"/>
          <w:sz w:val="20"/>
          <w:szCs w:val="20"/>
          <w:shd w:val="clear" w:color="auto" w:fill="FFFFFF"/>
          <w:lang w:val="sl-SI"/>
        </w:rPr>
        <w:t>di na področju redkih bolezni so</w:t>
      </w:r>
      <w:r w:rsidRPr="00355A59">
        <w:rPr>
          <w:rFonts w:ascii="Arial" w:hAnsi="Arial" w:cs="Arial"/>
          <w:color w:val="212529"/>
          <w:sz w:val="20"/>
          <w:szCs w:val="20"/>
          <w:shd w:val="clear" w:color="auto" w:fill="FFFFFF"/>
          <w:lang w:val="sl-SI"/>
        </w:rPr>
        <w:t xml:space="preserve"> v Sloveniji </w:t>
      </w:r>
      <w:r w:rsidR="00E26D35" w:rsidRPr="00355A59">
        <w:rPr>
          <w:rFonts w:ascii="Arial" w:hAnsi="Arial" w:cs="Arial"/>
          <w:color w:val="212529"/>
          <w:sz w:val="20"/>
          <w:szCs w:val="20"/>
          <w:shd w:val="clear" w:color="auto" w:fill="FFFFFF"/>
          <w:lang w:val="sl-SI"/>
        </w:rPr>
        <w:t xml:space="preserve">potrebne </w:t>
      </w:r>
      <w:r w:rsidRPr="00355A59">
        <w:rPr>
          <w:rFonts w:ascii="Arial" w:hAnsi="Arial" w:cs="Arial"/>
          <w:color w:val="212529"/>
          <w:sz w:val="20"/>
          <w:szCs w:val="20"/>
          <w:shd w:val="clear" w:color="auto" w:fill="FFFFFF"/>
          <w:lang w:val="sl-SI"/>
        </w:rPr>
        <w:t xml:space="preserve">izboljšave. Na vzpostavitev čaka še enotni register redkih nemalignih bolezni, ki </w:t>
      </w:r>
      <w:r w:rsidR="002066AC" w:rsidRPr="00355A59">
        <w:rPr>
          <w:rFonts w:ascii="Arial" w:hAnsi="Arial" w:cs="Arial"/>
          <w:color w:val="212529"/>
          <w:sz w:val="20"/>
          <w:szCs w:val="20"/>
          <w:shd w:val="clear" w:color="auto" w:fill="FFFFFF"/>
          <w:lang w:val="sl-SI"/>
        </w:rPr>
        <w:t xml:space="preserve">nam </w:t>
      </w:r>
      <w:r w:rsidRPr="00355A59">
        <w:rPr>
          <w:rFonts w:ascii="Arial" w:hAnsi="Arial" w:cs="Arial"/>
          <w:color w:val="212529"/>
          <w:sz w:val="20"/>
          <w:szCs w:val="20"/>
          <w:shd w:val="clear" w:color="auto" w:fill="FFFFFF"/>
          <w:lang w:val="sl-SI"/>
        </w:rPr>
        <w:t>je bil obljubljen do konca leta 2019, pa ga še vedno ni</w:t>
      </w:r>
      <w:r w:rsidR="00DB3EB9" w:rsidRPr="00355A59">
        <w:rPr>
          <w:rFonts w:ascii="Arial" w:hAnsi="Arial" w:cs="Arial"/>
          <w:color w:val="212529"/>
          <w:sz w:val="20"/>
          <w:szCs w:val="20"/>
          <w:shd w:val="clear" w:color="auto" w:fill="FFFFFF"/>
          <w:lang w:val="sl-SI"/>
        </w:rPr>
        <w:t>.</w:t>
      </w:r>
      <w:r w:rsidRPr="00355A59">
        <w:rPr>
          <w:rFonts w:ascii="Arial" w:hAnsi="Arial" w:cs="Arial"/>
          <w:color w:val="212529"/>
          <w:sz w:val="20"/>
          <w:szCs w:val="20"/>
          <w:shd w:val="clear" w:color="auto" w:fill="FFFFFF"/>
          <w:lang w:val="sl-SI"/>
        </w:rPr>
        <w:t xml:space="preserve"> </w:t>
      </w:r>
    </w:p>
    <w:p w:rsidR="00A63435" w:rsidRPr="00355A59" w:rsidRDefault="00A63435" w:rsidP="00355A59">
      <w:pPr>
        <w:spacing w:line="240" w:lineRule="auto"/>
        <w:rPr>
          <w:sz w:val="20"/>
          <w:szCs w:val="20"/>
        </w:rPr>
      </w:pPr>
    </w:p>
    <w:p w:rsidR="00A63435" w:rsidRPr="00355A59" w:rsidRDefault="00925A7C" w:rsidP="00355A59">
      <w:pPr>
        <w:spacing w:line="240" w:lineRule="auto"/>
        <w:rPr>
          <w:sz w:val="20"/>
          <w:szCs w:val="20"/>
        </w:rPr>
      </w:pPr>
      <w:r w:rsidRPr="00355A59">
        <w:rPr>
          <w:sz w:val="20"/>
          <w:szCs w:val="20"/>
        </w:rPr>
        <w:t>Veliko je bilo tudi pobud</w:t>
      </w:r>
      <w:r w:rsidR="00A63435" w:rsidRPr="00355A59">
        <w:rPr>
          <w:sz w:val="20"/>
          <w:szCs w:val="20"/>
        </w:rPr>
        <w:t xml:space="preserve"> s področja </w:t>
      </w:r>
      <w:r w:rsidR="00A63435" w:rsidRPr="00355A59">
        <w:rPr>
          <w:b/>
          <w:bCs/>
          <w:sz w:val="20"/>
          <w:szCs w:val="20"/>
        </w:rPr>
        <w:t>okolja in prostora</w:t>
      </w:r>
      <w:r w:rsidR="00A63435" w:rsidRPr="00355A59">
        <w:rPr>
          <w:sz w:val="20"/>
          <w:szCs w:val="20"/>
        </w:rPr>
        <w:t xml:space="preserve">. </w:t>
      </w:r>
      <w:r w:rsidR="00A63435" w:rsidRPr="00355A59">
        <w:rPr>
          <w:b/>
          <w:sz w:val="20"/>
          <w:szCs w:val="20"/>
        </w:rPr>
        <w:t>Pri tem pa bode v oči, da nobeno naše priporočilo iz leta 2018, ki so se nanašala na Ministrstvo za okolje in prostor, ni bilo uresničeno.</w:t>
      </w:r>
    </w:p>
    <w:p w:rsidR="00D636F8" w:rsidRPr="00355A59" w:rsidRDefault="00D636F8" w:rsidP="00355A59">
      <w:pPr>
        <w:spacing w:line="240" w:lineRule="auto"/>
        <w:rPr>
          <w:sz w:val="20"/>
          <w:szCs w:val="20"/>
        </w:rPr>
      </w:pPr>
    </w:p>
    <w:p w:rsidR="004B76F2" w:rsidRPr="00355A59" w:rsidRDefault="00A63435" w:rsidP="00355A59">
      <w:pPr>
        <w:spacing w:line="240" w:lineRule="auto"/>
        <w:rPr>
          <w:sz w:val="20"/>
          <w:szCs w:val="20"/>
        </w:rPr>
      </w:pPr>
      <w:r w:rsidRPr="00355A59">
        <w:rPr>
          <w:sz w:val="20"/>
          <w:szCs w:val="20"/>
        </w:rPr>
        <w:t xml:space="preserve">Spoštovane, spoštovani, </w:t>
      </w:r>
    </w:p>
    <w:p w:rsidR="004B76F2" w:rsidRPr="00355A59" w:rsidRDefault="004B76F2" w:rsidP="00355A59">
      <w:pPr>
        <w:spacing w:line="240" w:lineRule="auto"/>
        <w:rPr>
          <w:sz w:val="20"/>
          <w:szCs w:val="20"/>
        </w:rPr>
      </w:pPr>
    </w:p>
    <w:p w:rsidR="00A63435" w:rsidRPr="00355A59" w:rsidRDefault="00A63435" w:rsidP="00355A59">
      <w:pPr>
        <w:spacing w:line="240" w:lineRule="auto"/>
        <w:rPr>
          <w:b/>
          <w:sz w:val="20"/>
          <w:szCs w:val="20"/>
        </w:rPr>
      </w:pPr>
      <w:r w:rsidRPr="00355A59">
        <w:rPr>
          <w:sz w:val="20"/>
          <w:szCs w:val="20"/>
        </w:rPr>
        <w:t xml:space="preserve">kot varuh človekovih pravic sem </w:t>
      </w:r>
      <w:r w:rsidR="008B710D" w:rsidRPr="00355A59">
        <w:rPr>
          <w:sz w:val="20"/>
          <w:szCs w:val="20"/>
        </w:rPr>
        <w:t xml:space="preserve">bil v letu 2019 </w:t>
      </w:r>
      <w:r w:rsidRPr="00355A59">
        <w:rPr>
          <w:sz w:val="20"/>
          <w:szCs w:val="20"/>
        </w:rPr>
        <w:t xml:space="preserve">veliko na terenu, med ljudmi, ki zaradi kakršnihkoli razlogov ne morejo priti do nas. </w:t>
      </w:r>
      <w:r w:rsidRPr="00355A59">
        <w:rPr>
          <w:b/>
          <w:sz w:val="20"/>
          <w:szCs w:val="20"/>
        </w:rPr>
        <w:t>Lani sem s sodelavci obiskal veliko različn</w:t>
      </w:r>
      <w:r w:rsidR="003747B7" w:rsidRPr="00355A59">
        <w:rPr>
          <w:b/>
          <w:sz w:val="20"/>
          <w:szCs w:val="20"/>
        </w:rPr>
        <w:t>ih socialno varstvenih zavodov</w:t>
      </w:r>
      <w:r w:rsidR="00E36F8B" w:rsidRPr="00355A59">
        <w:rPr>
          <w:b/>
          <w:sz w:val="20"/>
          <w:szCs w:val="20"/>
        </w:rPr>
        <w:t>,</w:t>
      </w:r>
      <w:r w:rsidRPr="00355A59">
        <w:rPr>
          <w:b/>
          <w:sz w:val="20"/>
          <w:szCs w:val="20"/>
        </w:rPr>
        <w:t xml:space="preserve"> šol, </w:t>
      </w:r>
      <w:r w:rsidR="00E36F8B" w:rsidRPr="00355A59">
        <w:rPr>
          <w:b/>
          <w:sz w:val="20"/>
          <w:szCs w:val="20"/>
        </w:rPr>
        <w:t>CSD-jev</w:t>
      </w:r>
      <w:r w:rsidRPr="00355A59">
        <w:rPr>
          <w:b/>
          <w:sz w:val="20"/>
          <w:szCs w:val="20"/>
        </w:rPr>
        <w:t xml:space="preserve">, izpostav ZZZS-ja in ZPIZ-a, </w:t>
      </w:r>
      <w:r w:rsidR="00E36F8B" w:rsidRPr="00355A59">
        <w:rPr>
          <w:b/>
          <w:sz w:val="20"/>
          <w:szCs w:val="20"/>
        </w:rPr>
        <w:t>inšpektoratov, policijskih postaj</w:t>
      </w:r>
      <w:r w:rsidRPr="00355A59">
        <w:rPr>
          <w:b/>
          <w:sz w:val="20"/>
          <w:szCs w:val="20"/>
        </w:rPr>
        <w:t xml:space="preserve">, in še bi lahko našteval. Po </w:t>
      </w:r>
      <w:r w:rsidRPr="00355A59">
        <w:rPr>
          <w:b/>
          <w:color w:val="auto"/>
          <w:sz w:val="20"/>
          <w:szCs w:val="20"/>
        </w:rPr>
        <w:t xml:space="preserve">obiskih </w:t>
      </w:r>
      <w:r w:rsidRPr="00355A59">
        <w:rPr>
          <w:color w:val="auto"/>
          <w:sz w:val="20"/>
          <w:szCs w:val="20"/>
          <w:shd w:val="clear" w:color="auto" w:fill="FFFFFF"/>
        </w:rPr>
        <w:t>smo podali številne ugotovitve in priporočila, s katerimi se lahko seznanite v spletni verziji letnega poročila.</w:t>
      </w:r>
    </w:p>
    <w:p w:rsidR="00A63435" w:rsidRPr="00355A59" w:rsidRDefault="00A63435" w:rsidP="00355A59">
      <w:pPr>
        <w:spacing w:line="240" w:lineRule="auto"/>
        <w:rPr>
          <w:sz w:val="20"/>
          <w:szCs w:val="20"/>
        </w:rPr>
      </w:pPr>
    </w:p>
    <w:p w:rsidR="00A63435" w:rsidRPr="00355A59" w:rsidRDefault="00A63435" w:rsidP="00355A59">
      <w:pPr>
        <w:spacing w:line="240" w:lineRule="auto"/>
        <w:rPr>
          <w:sz w:val="20"/>
          <w:szCs w:val="20"/>
        </w:rPr>
      </w:pPr>
      <w:r w:rsidRPr="00355A59">
        <w:rPr>
          <w:b/>
          <w:sz w:val="20"/>
          <w:szCs w:val="20"/>
        </w:rPr>
        <w:t>Opravili smo tudi 12 poslovanj zunaj sedeža</w:t>
      </w:r>
      <w:r w:rsidRPr="00355A59">
        <w:rPr>
          <w:sz w:val="20"/>
          <w:szCs w:val="20"/>
        </w:rPr>
        <w:t xml:space="preserve">, kjer smo z namestniki opravil 168 osebnih pogovorov. </w:t>
      </w:r>
      <w:r w:rsidR="003747B7" w:rsidRPr="00355A59">
        <w:rPr>
          <w:sz w:val="20"/>
          <w:szCs w:val="20"/>
        </w:rPr>
        <w:t xml:space="preserve"> </w:t>
      </w:r>
      <w:r w:rsidRPr="00355A59">
        <w:rPr>
          <w:sz w:val="20"/>
          <w:szCs w:val="20"/>
        </w:rPr>
        <w:t>S poslovanjem zunaj sedeža se želimo približati tudi tistim posameznikom</w:t>
      </w:r>
      <w:r w:rsidR="004B5539" w:rsidRPr="00355A59">
        <w:rPr>
          <w:sz w:val="20"/>
          <w:szCs w:val="20"/>
        </w:rPr>
        <w:t xml:space="preserve">. </w:t>
      </w:r>
      <w:r w:rsidRPr="00355A59">
        <w:rPr>
          <w:sz w:val="20"/>
          <w:szCs w:val="20"/>
        </w:rPr>
        <w:t xml:space="preserve">Med drugim pa sem se srečeval z ministri, župani in drugimi predstavniki oblasti, saj želim težave reševati neposredno s tistimi, ki jih zadevajo. </w:t>
      </w:r>
    </w:p>
    <w:p w:rsidR="00A63435" w:rsidRPr="00355A59" w:rsidRDefault="00A63435" w:rsidP="00355A59">
      <w:pPr>
        <w:spacing w:line="240" w:lineRule="auto"/>
        <w:rPr>
          <w:sz w:val="20"/>
          <w:szCs w:val="20"/>
        </w:rPr>
      </w:pPr>
    </w:p>
    <w:p w:rsidR="00A63435" w:rsidRPr="00355A59" w:rsidRDefault="00A63435" w:rsidP="00355A59">
      <w:pPr>
        <w:spacing w:line="240" w:lineRule="auto"/>
        <w:rPr>
          <w:b/>
          <w:sz w:val="20"/>
          <w:szCs w:val="20"/>
        </w:rPr>
      </w:pPr>
      <w:r w:rsidRPr="00355A59">
        <w:rPr>
          <w:sz w:val="20"/>
          <w:szCs w:val="20"/>
        </w:rPr>
        <w:t xml:space="preserve">Po prvem letu mandata lahko rečem, da nam je s svojim delom v posameznih primerih uspelo prispevati k odpravi nepravilnosti, kršitev ali krivic. </w:t>
      </w:r>
      <w:r w:rsidRPr="00355A59">
        <w:rPr>
          <w:b/>
          <w:sz w:val="20"/>
          <w:szCs w:val="20"/>
        </w:rPr>
        <w:t>Tudi letos je vlada pripravila odzivno poročilo</w:t>
      </w:r>
      <w:r w:rsidR="000555D1" w:rsidRPr="00355A59">
        <w:rPr>
          <w:b/>
          <w:sz w:val="20"/>
          <w:szCs w:val="20"/>
        </w:rPr>
        <w:t xml:space="preserve">. </w:t>
      </w:r>
      <w:r w:rsidRPr="00355A59">
        <w:rPr>
          <w:b/>
          <w:sz w:val="20"/>
          <w:szCs w:val="20"/>
        </w:rPr>
        <w:t>Zaskrbljujoč je podatek, da je zaradi nestrinjanja zavrnjenih 18 naših priporočil in še dodatno 11 iz</w:t>
      </w:r>
      <w:r w:rsidR="000555D1" w:rsidRPr="00355A59">
        <w:rPr>
          <w:b/>
          <w:sz w:val="20"/>
          <w:szCs w:val="20"/>
        </w:rPr>
        <w:t xml:space="preserve"> letnega poročila za leto 2018.</w:t>
      </w:r>
    </w:p>
    <w:p w:rsidR="000555D1" w:rsidRPr="00355A59" w:rsidRDefault="000555D1" w:rsidP="00355A59">
      <w:pPr>
        <w:spacing w:line="240" w:lineRule="auto"/>
        <w:rPr>
          <w:sz w:val="20"/>
          <w:szCs w:val="20"/>
        </w:rPr>
      </w:pPr>
    </w:p>
    <w:p w:rsidR="00A63435" w:rsidRPr="00355A59" w:rsidRDefault="00A63435" w:rsidP="00355A59">
      <w:pPr>
        <w:spacing w:line="240" w:lineRule="auto"/>
        <w:rPr>
          <w:sz w:val="20"/>
          <w:szCs w:val="20"/>
        </w:rPr>
      </w:pPr>
      <w:r w:rsidRPr="00355A59">
        <w:rPr>
          <w:b/>
          <w:sz w:val="20"/>
          <w:szCs w:val="20"/>
        </w:rPr>
        <w:t>Na nespoštovanje naših pri</w:t>
      </w:r>
      <w:r w:rsidR="00077156" w:rsidRPr="00355A59">
        <w:rPr>
          <w:b/>
          <w:sz w:val="20"/>
          <w:szCs w:val="20"/>
        </w:rPr>
        <w:t>poročil pri Varuhu ne pristajamo</w:t>
      </w:r>
      <w:r w:rsidRPr="00355A59">
        <w:rPr>
          <w:b/>
          <w:sz w:val="20"/>
          <w:szCs w:val="20"/>
        </w:rPr>
        <w:t xml:space="preserve">. </w:t>
      </w:r>
      <w:r w:rsidRPr="00355A59">
        <w:rPr>
          <w:sz w:val="20"/>
          <w:szCs w:val="20"/>
        </w:rPr>
        <w:t>Skrb vzbujajoče je tudi, da pristojni državni organi v mnogih primerih ne spoštujejo niti odločitev Ustavnega sodišča ali Evropskega sodišča za človekove pravice, oziroma je izvrševanje odločitev naved</w:t>
      </w:r>
      <w:r w:rsidR="006F5ED1" w:rsidRPr="00355A59">
        <w:rPr>
          <w:sz w:val="20"/>
          <w:szCs w:val="20"/>
        </w:rPr>
        <w:t>enih sodišč pogosto prepočasno.</w:t>
      </w:r>
    </w:p>
    <w:p w:rsidR="006F5ED1" w:rsidRPr="00355A59" w:rsidRDefault="006F5ED1" w:rsidP="00355A59">
      <w:pPr>
        <w:spacing w:line="240" w:lineRule="auto"/>
        <w:rPr>
          <w:sz w:val="20"/>
          <w:szCs w:val="20"/>
        </w:rPr>
      </w:pPr>
    </w:p>
    <w:p w:rsidR="00BB4C11" w:rsidRPr="00355A59" w:rsidRDefault="00A63435" w:rsidP="00355A59">
      <w:pPr>
        <w:spacing w:line="240" w:lineRule="auto"/>
        <w:rPr>
          <w:sz w:val="20"/>
          <w:szCs w:val="20"/>
        </w:rPr>
      </w:pPr>
      <w:r w:rsidRPr="00355A59">
        <w:rPr>
          <w:sz w:val="20"/>
          <w:szCs w:val="20"/>
        </w:rPr>
        <w:t xml:space="preserve">Sklenem lahko, da je pred nami še precej dela. </w:t>
      </w:r>
      <w:r w:rsidRPr="00355A59">
        <w:rPr>
          <w:b/>
          <w:sz w:val="20"/>
          <w:szCs w:val="20"/>
        </w:rPr>
        <w:t>Z marsikaterim organom sem v preteklem letu dobro sodeloval, želim pa si dobrega sodelovanja prav z vsemi, predvsem glede uresničevanja naših priporočil in odpravljanja konkretnih kršitev v dobro ljudi.</w:t>
      </w:r>
      <w:r w:rsidRPr="00355A59">
        <w:rPr>
          <w:sz w:val="20"/>
          <w:szCs w:val="20"/>
        </w:rPr>
        <w:t xml:space="preserve"> </w:t>
      </w:r>
    </w:p>
    <w:p w:rsidR="00A63435" w:rsidRPr="00355A59" w:rsidRDefault="00A63435" w:rsidP="00355A59">
      <w:pPr>
        <w:spacing w:line="240" w:lineRule="auto"/>
        <w:rPr>
          <w:sz w:val="20"/>
          <w:szCs w:val="20"/>
        </w:rPr>
      </w:pPr>
    </w:p>
    <w:p w:rsidR="00A63435" w:rsidRPr="00355A59" w:rsidRDefault="00A63435" w:rsidP="00355A59">
      <w:pPr>
        <w:spacing w:line="240" w:lineRule="auto"/>
        <w:rPr>
          <w:sz w:val="20"/>
          <w:szCs w:val="20"/>
        </w:rPr>
      </w:pPr>
      <w:r w:rsidRPr="00355A59">
        <w:rPr>
          <w:sz w:val="20"/>
          <w:szCs w:val="20"/>
        </w:rPr>
        <w:t xml:space="preserve">Hvala za vašo pozornost in ostajam na voljo za vsa vaša vprašanja. </w:t>
      </w:r>
    </w:p>
    <w:p w:rsidR="00DE14A9" w:rsidRPr="00355A59" w:rsidRDefault="00DE14A9" w:rsidP="00355A59">
      <w:pPr>
        <w:spacing w:line="240" w:lineRule="auto"/>
        <w:rPr>
          <w:sz w:val="20"/>
          <w:szCs w:val="20"/>
        </w:rPr>
      </w:pPr>
    </w:p>
    <w:sectPr w:rsidR="00DE14A9" w:rsidRPr="00355A59" w:rsidSect="007632A1">
      <w:footerReference w:type="default" r:id="rId8"/>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B8" w:rsidRDefault="00BE44B8">
      <w:pPr>
        <w:spacing w:line="240" w:lineRule="auto"/>
      </w:pPr>
      <w:r>
        <w:separator/>
      </w:r>
    </w:p>
  </w:endnote>
  <w:endnote w:type="continuationSeparator" w:id="0">
    <w:p w:rsidR="00BE44B8" w:rsidRDefault="00BE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28543"/>
      <w:docPartObj>
        <w:docPartGallery w:val="Page Numbers (Bottom of Page)"/>
        <w:docPartUnique/>
      </w:docPartObj>
    </w:sdtPr>
    <w:sdtEndPr/>
    <w:sdtContent>
      <w:p w:rsidR="00874D2C" w:rsidRDefault="0025030F">
        <w:pPr>
          <w:pStyle w:val="Noga"/>
          <w:jc w:val="center"/>
        </w:pPr>
        <w:r>
          <w:fldChar w:fldCharType="begin"/>
        </w:r>
        <w:r>
          <w:instrText>PAGE   \* MERGEFORMAT</w:instrText>
        </w:r>
        <w:r>
          <w:fldChar w:fldCharType="separate"/>
        </w:r>
        <w:r w:rsidR="00A07954">
          <w:rPr>
            <w:noProof/>
          </w:rPr>
          <w:t>1</w:t>
        </w:r>
        <w:r>
          <w:fldChar w:fldCharType="end"/>
        </w:r>
      </w:p>
    </w:sdtContent>
  </w:sdt>
  <w:p w:rsidR="00874D2C" w:rsidRDefault="00BE44B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B8" w:rsidRDefault="00BE44B8">
      <w:pPr>
        <w:spacing w:line="240" w:lineRule="auto"/>
      </w:pPr>
      <w:r>
        <w:separator/>
      </w:r>
    </w:p>
  </w:footnote>
  <w:footnote w:type="continuationSeparator" w:id="0">
    <w:p w:rsidR="00BE44B8" w:rsidRDefault="00BE44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35"/>
    <w:rsid w:val="0001662E"/>
    <w:rsid w:val="00052EC9"/>
    <w:rsid w:val="000555D1"/>
    <w:rsid w:val="00077156"/>
    <w:rsid w:val="00090EA8"/>
    <w:rsid w:val="000B54A2"/>
    <w:rsid w:val="000D06F4"/>
    <w:rsid w:val="0013156D"/>
    <w:rsid w:val="0013576E"/>
    <w:rsid w:val="001A0A83"/>
    <w:rsid w:val="001A38A7"/>
    <w:rsid w:val="001A71BD"/>
    <w:rsid w:val="001E7549"/>
    <w:rsid w:val="00206123"/>
    <w:rsid w:val="002066AC"/>
    <w:rsid w:val="00222877"/>
    <w:rsid w:val="00231000"/>
    <w:rsid w:val="00241070"/>
    <w:rsid w:val="00245353"/>
    <w:rsid w:val="0025030F"/>
    <w:rsid w:val="002C419F"/>
    <w:rsid w:val="002D7092"/>
    <w:rsid w:val="002F79C3"/>
    <w:rsid w:val="00300614"/>
    <w:rsid w:val="00300CC1"/>
    <w:rsid w:val="00327298"/>
    <w:rsid w:val="00327C3F"/>
    <w:rsid w:val="00330AD2"/>
    <w:rsid w:val="00335E5F"/>
    <w:rsid w:val="00344952"/>
    <w:rsid w:val="0035066F"/>
    <w:rsid w:val="00355A59"/>
    <w:rsid w:val="00360430"/>
    <w:rsid w:val="003747B7"/>
    <w:rsid w:val="00394433"/>
    <w:rsid w:val="003A4364"/>
    <w:rsid w:val="003A7C33"/>
    <w:rsid w:val="003C5D8D"/>
    <w:rsid w:val="00404EFA"/>
    <w:rsid w:val="00412F5A"/>
    <w:rsid w:val="00421B38"/>
    <w:rsid w:val="004512D5"/>
    <w:rsid w:val="004B5539"/>
    <w:rsid w:val="004B76F2"/>
    <w:rsid w:val="004D4491"/>
    <w:rsid w:val="004E08D0"/>
    <w:rsid w:val="004E68D1"/>
    <w:rsid w:val="004F68AA"/>
    <w:rsid w:val="00505BF2"/>
    <w:rsid w:val="00556732"/>
    <w:rsid w:val="00563AEA"/>
    <w:rsid w:val="00592875"/>
    <w:rsid w:val="0059413B"/>
    <w:rsid w:val="005A12A6"/>
    <w:rsid w:val="005D3AE5"/>
    <w:rsid w:val="005E3A15"/>
    <w:rsid w:val="005F33A1"/>
    <w:rsid w:val="00601D27"/>
    <w:rsid w:val="00635D5D"/>
    <w:rsid w:val="006B6C8E"/>
    <w:rsid w:val="006C1B72"/>
    <w:rsid w:val="006F0C3F"/>
    <w:rsid w:val="006F5ED1"/>
    <w:rsid w:val="00720C59"/>
    <w:rsid w:val="007229E8"/>
    <w:rsid w:val="0073594F"/>
    <w:rsid w:val="0073760B"/>
    <w:rsid w:val="00741C4B"/>
    <w:rsid w:val="00782DB5"/>
    <w:rsid w:val="00794139"/>
    <w:rsid w:val="007A1235"/>
    <w:rsid w:val="007D3A8E"/>
    <w:rsid w:val="007D5F24"/>
    <w:rsid w:val="007F3274"/>
    <w:rsid w:val="008047D2"/>
    <w:rsid w:val="00812E4B"/>
    <w:rsid w:val="00840204"/>
    <w:rsid w:val="00841B3C"/>
    <w:rsid w:val="00851ADA"/>
    <w:rsid w:val="00861D4B"/>
    <w:rsid w:val="00893A98"/>
    <w:rsid w:val="008B578B"/>
    <w:rsid w:val="008B632A"/>
    <w:rsid w:val="008B710D"/>
    <w:rsid w:val="008B7F97"/>
    <w:rsid w:val="008D71F3"/>
    <w:rsid w:val="008D7680"/>
    <w:rsid w:val="00912625"/>
    <w:rsid w:val="0091513A"/>
    <w:rsid w:val="00925A7C"/>
    <w:rsid w:val="009405D0"/>
    <w:rsid w:val="00952042"/>
    <w:rsid w:val="00972025"/>
    <w:rsid w:val="0097214C"/>
    <w:rsid w:val="009A2E6C"/>
    <w:rsid w:val="009C59C7"/>
    <w:rsid w:val="00A05987"/>
    <w:rsid w:val="00A07954"/>
    <w:rsid w:val="00A36400"/>
    <w:rsid w:val="00A56CD4"/>
    <w:rsid w:val="00A63435"/>
    <w:rsid w:val="00A760DD"/>
    <w:rsid w:val="00AC034A"/>
    <w:rsid w:val="00AD1658"/>
    <w:rsid w:val="00B06E0D"/>
    <w:rsid w:val="00B43D05"/>
    <w:rsid w:val="00B54E74"/>
    <w:rsid w:val="00B56754"/>
    <w:rsid w:val="00B83539"/>
    <w:rsid w:val="00B84275"/>
    <w:rsid w:val="00BB0411"/>
    <w:rsid w:val="00BB4C11"/>
    <w:rsid w:val="00BE3B8A"/>
    <w:rsid w:val="00BE44B8"/>
    <w:rsid w:val="00C213DA"/>
    <w:rsid w:val="00C64DF0"/>
    <w:rsid w:val="00CB21D3"/>
    <w:rsid w:val="00CB6583"/>
    <w:rsid w:val="00CB7696"/>
    <w:rsid w:val="00D636F8"/>
    <w:rsid w:val="00D721A0"/>
    <w:rsid w:val="00D8319D"/>
    <w:rsid w:val="00D851D3"/>
    <w:rsid w:val="00DA7923"/>
    <w:rsid w:val="00DB1613"/>
    <w:rsid w:val="00DB3EB9"/>
    <w:rsid w:val="00DB5EC0"/>
    <w:rsid w:val="00DE14A9"/>
    <w:rsid w:val="00E26D35"/>
    <w:rsid w:val="00E36F8B"/>
    <w:rsid w:val="00E65C8F"/>
    <w:rsid w:val="00E802A1"/>
    <w:rsid w:val="00E8345C"/>
    <w:rsid w:val="00E94CFF"/>
    <w:rsid w:val="00EE582A"/>
    <w:rsid w:val="00EF659C"/>
    <w:rsid w:val="00F23F33"/>
    <w:rsid w:val="00F46A2B"/>
    <w:rsid w:val="00F47017"/>
    <w:rsid w:val="00F618B4"/>
    <w:rsid w:val="00F6448E"/>
    <w:rsid w:val="00F6691E"/>
    <w:rsid w:val="00F7766C"/>
    <w:rsid w:val="00F947FB"/>
    <w:rsid w:val="00FE32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C466-5263-481B-84DA-07290A9A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3435"/>
    <w:pPr>
      <w:autoSpaceDE w:val="0"/>
      <w:autoSpaceDN w:val="0"/>
      <w:adjustRightInd w:val="0"/>
      <w:spacing w:after="0" w:line="260" w:lineRule="atLeast"/>
      <w:jc w:val="both"/>
    </w:pPr>
    <w:rPr>
      <w:rFonts w:ascii="Arial" w:hAnsi="Arial" w:cs="Arial"/>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A63435"/>
    <w:pPr>
      <w:tabs>
        <w:tab w:val="center" w:pos="4513"/>
        <w:tab w:val="right" w:pos="9026"/>
      </w:tabs>
      <w:spacing w:line="240" w:lineRule="auto"/>
    </w:pPr>
  </w:style>
  <w:style w:type="character" w:customStyle="1" w:styleId="NogaZnak">
    <w:name w:val="Noga Znak"/>
    <w:basedOn w:val="Privzetapisavaodstavka"/>
    <w:link w:val="Noga"/>
    <w:uiPriority w:val="99"/>
    <w:rsid w:val="00A63435"/>
    <w:rPr>
      <w:rFonts w:ascii="Arial" w:hAnsi="Arial" w:cs="Arial"/>
      <w:color w:val="000000"/>
    </w:rPr>
  </w:style>
  <w:style w:type="paragraph" w:customStyle="1" w:styleId="bodytext">
    <w:name w:val="bodytext"/>
    <w:basedOn w:val="Navaden"/>
    <w:rsid w:val="00A63435"/>
    <w:pPr>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Krepko">
    <w:name w:val="Strong"/>
    <w:basedOn w:val="Privzetapisavaodstavka"/>
    <w:uiPriority w:val="22"/>
    <w:qFormat/>
    <w:rsid w:val="00A63435"/>
    <w:rPr>
      <w:b/>
      <w:bCs/>
    </w:rPr>
  </w:style>
  <w:style w:type="paragraph" w:styleId="Besedilooblaka">
    <w:name w:val="Balloon Text"/>
    <w:basedOn w:val="Navaden"/>
    <w:link w:val="BesedilooblakaZnak"/>
    <w:uiPriority w:val="99"/>
    <w:semiHidden/>
    <w:unhideWhenUsed/>
    <w:rsid w:val="00330AD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0AD2"/>
    <w:rPr>
      <w:rFonts w:ascii="Segoe UI" w:hAnsi="Segoe UI" w:cs="Segoe UI"/>
      <w:color w:val="000000"/>
      <w:sz w:val="18"/>
      <w:szCs w:val="18"/>
    </w:rPr>
  </w:style>
  <w:style w:type="character" w:styleId="Pripombasklic">
    <w:name w:val="annotation reference"/>
    <w:basedOn w:val="Privzetapisavaodstavka"/>
    <w:uiPriority w:val="99"/>
    <w:semiHidden/>
    <w:unhideWhenUsed/>
    <w:rsid w:val="0097214C"/>
    <w:rPr>
      <w:sz w:val="16"/>
      <w:szCs w:val="16"/>
    </w:rPr>
  </w:style>
  <w:style w:type="paragraph" w:styleId="Pripombabesedilo">
    <w:name w:val="annotation text"/>
    <w:basedOn w:val="Navaden"/>
    <w:link w:val="PripombabesediloZnak"/>
    <w:uiPriority w:val="99"/>
    <w:semiHidden/>
    <w:unhideWhenUsed/>
    <w:rsid w:val="0097214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7214C"/>
    <w:rPr>
      <w:rFonts w:ascii="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97214C"/>
    <w:rPr>
      <w:b/>
      <w:bCs/>
    </w:rPr>
  </w:style>
  <w:style w:type="character" w:customStyle="1" w:styleId="ZadevapripombeZnak">
    <w:name w:val="Zadeva pripombe Znak"/>
    <w:basedOn w:val="PripombabesediloZnak"/>
    <w:link w:val="Zadevapripombe"/>
    <w:uiPriority w:val="99"/>
    <w:semiHidden/>
    <w:rsid w:val="0097214C"/>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3D6C4F-38F9-4AEA-AB8E-0692DE7A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2307</Words>
  <Characters>13153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Uranjek</dc:creator>
  <cp:keywords/>
  <dc:description/>
  <cp:lastModifiedBy>Nataša Kuzmič</cp:lastModifiedBy>
  <cp:revision>2</cp:revision>
  <dcterms:created xsi:type="dcterms:W3CDTF">2020-10-14T10:24:00Z</dcterms:created>
  <dcterms:modified xsi:type="dcterms:W3CDTF">2020-10-14T10:24:00Z</dcterms:modified>
</cp:coreProperties>
</file>