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4BACD" w14:textId="77777777" w:rsidR="00BE6C63" w:rsidRPr="008A5234" w:rsidRDefault="00BE6C63" w:rsidP="00BE6C63">
      <w:pPr>
        <w:spacing w:line="276" w:lineRule="auto"/>
        <w:rPr>
          <w:rFonts w:ascii="Arial" w:hAnsi="Arial" w:cs="Arial"/>
          <w:b/>
          <w:bCs/>
          <w:color w:val="211D1E"/>
          <w:kern w:val="20"/>
          <w:sz w:val="48"/>
          <w:szCs w:val="48"/>
          <w:lang w:val="sl-SI" w:eastAsia="en-US" w:bidi="ar-SA"/>
        </w:rPr>
      </w:pPr>
      <w:r w:rsidRPr="008A5234">
        <w:rPr>
          <w:rFonts w:ascii="Arial" w:hAnsi="Arial" w:cs="Arial"/>
          <w:b/>
          <w:bCs/>
          <w:color w:val="211D1E"/>
          <w:kern w:val="20"/>
          <w:sz w:val="48"/>
          <w:szCs w:val="48"/>
          <w:lang w:val="sl-SI" w:eastAsia="en-US" w:bidi="ar-SA"/>
        </w:rPr>
        <w:t>Program</w:t>
      </w:r>
    </w:p>
    <w:p w14:paraId="5E7F3AA4" w14:textId="77777777" w:rsidR="00BE6C63" w:rsidRPr="008A5234" w:rsidRDefault="00BE6C63" w:rsidP="00BE6C63">
      <w:pPr>
        <w:spacing w:line="276" w:lineRule="auto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51F97C32" w14:textId="77777777" w:rsidR="00BE6C63" w:rsidRDefault="00BE6C63" w:rsidP="00BE6C63">
      <w:pPr>
        <w:spacing w:line="276" w:lineRule="auto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6B1E631A" w14:textId="77777777" w:rsidR="00BE6C63" w:rsidRPr="008A5234" w:rsidRDefault="00BE6C63" w:rsidP="00BE6C63">
      <w:pPr>
        <w:spacing w:line="276" w:lineRule="auto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07CCCD97" w14:textId="77777777" w:rsidR="00BE6C63" w:rsidRPr="008A5234" w:rsidRDefault="00BE6C63" w:rsidP="00BE6C63">
      <w:pPr>
        <w:tabs>
          <w:tab w:val="left" w:pos="1418"/>
        </w:tabs>
        <w:spacing w:line="240" w:lineRule="auto"/>
        <w:rPr>
          <w:rFonts w:ascii="Arial" w:hAnsi="Arial" w:cs="Arial"/>
          <w:b/>
          <w:kern w:val="20"/>
          <w:szCs w:val="20"/>
          <w:lang w:val="sl-SI" w:eastAsia="en-US" w:bidi="ar-SA"/>
        </w:rPr>
      </w:pPr>
      <w:r>
        <w:rPr>
          <w:rFonts w:ascii="Arial" w:hAnsi="Arial" w:cs="Arial"/>
          <w:b/>
          <w:kern w:val="20"/>
          <w:szCs w:val="20"/>
          <w:lang w:val="sl-SI" w:eastAsia="en-US" w:bidi="ar-SA"/>
        </w:rPr>
        <w:t>8.00 - 8.55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ab/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Prijava udeležencev</w:t>
      </w:r>
    </w:p>
    <w:p w14:paraId="56F7D81F" w14:textId="77777777" w:rsidR="00BE6C63" w:rsidRPr="008A5234" w:rsidRDefault="00BE6C63" w:rsidP="00BE6C63">
      <w:pPr>
        <w:spacing w:line="240" w:lineRule="auto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7D2AF4ED" w14:textId="77777777" w:rsidR="00BE6C63" w:rsidRPr="008A5234" w:rsidRDefault="00BE6C63" w:rsidP="00BE6C63">
      <w:pPr>
        <w:tabs>
          <w:tab w:val="left" w:pos="1418"/>
        </w:tabs>
        <w:spacing w:line="240" w:lineRule="auto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9.00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-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9.40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ab/>
        <w:t>Uvodni nagovori</w:t>
      </w:r>
    </w:p>
    <w:p w14:paraId="740315DD" w14:textId="77777777" w:rsidR="00BE6C63" w:rsidRPr="008A5234" w:rsidRDefault="00BE6C63" w:rsidP="00BE6C63">
      <w:pPr>
        <w:tabs>
          <w:tab w:val="left" w:pos="1418"/>
        </w:tabs>
        <w:spacing w:line="240" w:lineRule="auto"/>
        <w:rPr>
          <w:rFonts w:ascii="Arial" w:hAnsi="Arial" w:cs="Arial"/>
          <w:b/>
          <w:kern w:val="20"/>
          <w:szCs w:val="20"/>
          <w:lang w:val="sl-SI" w:eastAsia="en-US" w:bidi="ar-SA"/>
        </w:rPr>
      </w:pPr>
    </w:p>
    <w:p w14:paraId="356AC389" w14:textId="77777777" w:rsidR="00BE6C63" w:rsidRPr="00150496" w:rsidRDefault="00BE6C63" w:rsidP="00BE6C63">
      <w:pPr>
        <w:pStyle w:val="Odstavekseznama"/>
        <w:numPr>
          <w:ilvl w:val="0"/>
          <w:numId w:val="21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Vlasta Nussdorfer</w:t>
      </w:r>
      <w:r>
        <w:rPr>
          <w:rFonts w:ascii="Arial" w:hAnsi="Arial" w:cs="Arial"/>
          <w:kern w:val="20"/>
          <w:szCs w:val="20"/>
          <w:lang w:val="sl-SI" w:eastAsia="en-US" w:bidi="ar-SA"/>
        </w:rPr>
        <w:t xml:space="preserve">, varuhinja človekovih pravic </w:t>
      </w:r>
    </w:p>
    <w:p w14:paraId="5BDC292C" w14:textId="77777777" w:rsidR="00BE6C63" w:rsidRPr="008A5234" w:rsidRDefault="00BE6C63" w:rsidP="00BE6C63">
      <w:pPr>
        <w:tabs>
          <w:tab w:val="left" w:pos="1418"/>
        </w:tabs>
        <w:spacing w:line="240" w:lineRule="auto"/>
        <w:ind w:left="108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282464FD" w14:textId="77777777" w:rsidR="00BE6C63" w:rsidRPr="00150496" w:rsidRDefault="00BE6C63" w:rsidP="00BE6C63">
      <w:pPr>
        <w:pStyle w:val="Odstavekseznama"/>
        <w:numPr>
          <w:ilvl w:val="0"/>
          <w:numId w:val="21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Zoran Janković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>, župan Mestne občine Ljubljana</w:t>
      </w:r>
    </w:p>
    <w:p w14:paraId="1742F5E2" w14:textId="77777777" w:rsidR="00BE6C63" w:rsidRPr="008A5234" w:rsidRDefault="00BE6C63" w:rsidP="00BE6C63">
      <w:pPr>
        <w:tabs>
          <w:tab w:val="left" w:pos="1418"/>
        </w:tabs>
        <w:spacing w:line="240" w:lineRule="auto"/>
        <w:ind w:left="108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7EDFACE0" w14:textId="77777777" w:rsidR="00BE6C63" w:rsidRPr="00150496" w:rsidRDefault="00BE6C63" w:rsidP="00BE6C63">
      <w:pPr>
        <w:pStyle w:val="Odstavekseznama"/>
        <w:numPr>
          <w:ilvl w:val="0"/>
          <w:numId w:val="21"/>
        </w:numPr>
        <w:spacing w:line="240" w:lineRule="auto"/>
        <w:ind w:left="1800"/>
        <w:rPr>
          <w:rFonts w:ascii="Arial" w:hAnsi="Arial" w:cs="Arial"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Nataša Kovač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, generalna sekretarka, </w:t>
      </w:r>
      <w:r>
        <w:rPr>
          <w:rFonts w:ascii="Arial" w:hAnsi="Arial" w:cs="Arial"/>
          <w:kern w:val="20"/>
          <w:szCs w:val="20"/>
          <w:lang w:val="sl-SI" w:eastAsia="en-US" w:bidi="ar-SA"/>
        </w:rPr>
        <w:br/>
      </w:r>
      <w:r w:rsidRPr="00150496">
        <w:rPr>
          <w:rFonts w:ascii="Arial" w:hAnsi="Arial" w:cs="Arial"/>
          <w:kern w:val="20"/>
          <w:szCs w:val="20"/>
          <w:lang w:val="sl-SI" w:eastAsia="en-US"/>
        </w:rPr>
        <w:t>Urad predsednika R</w:t>
      </w:r>
      <w:r>
        <w:rPr>
          <w:rFonts w:ascii="Arial" w:hAnsi="Arial" w:cs="Arial"/>
          <w:kern w:val="20"/>
          <w:szCs w:val="20"/>
          <w:lang w:val="sl-SI" w:eastAsia="en-US"/>
        </w:rPr>
        <w:t xml:space="preserve">epublike </w:t>
      </w:r>
      <w:r w:rsidRPr="00150496">
        <w:rPr>
          <w:rFonts w:ascii="Arial" w:hAnsi="Arial" w:cs="Arial"/>
          <w:kern w:val="20"/>
          <w:szCs w:val="20"/>
          <w:lang w:val="sl-SI" w:eastAsia="en-US"/>
        </w:rPr>
        <w:t>Slovenije</w:t>
      </w:r>
    </w:p>
    <w:p w14:paraId="65F7FC0B" w14:textId="77777777" w:rsidR="00BE6C63" w:rsidRPr="008A5234" w:rsidRDefault="00BE6C63" w:rsidP="00BE6C63">
      <w:pPr>
        <w:spacing w:line="240" w:lineRule="auto"/>
        <w:ind w:left="108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758D16C6" w14:textId="77777777" w:rsidR="00BE6C63" w:rsidRPr="00150496" w:rsidRDefault="00BE6C63" w:rsidP="00BE6C63">
      <w:pPr>
        <w:pStyle w:val="Odstavekseznama"/>
        <w:numPr>
          <w:ilvl w:val="0"/>
          <w:numId w:val="21"/>
        </w:numPr>
        <w:spacing w:line="240" w:lineRule="auto"/>
        <w:ind w:left="1800"/>
        <w:rPr>
          <w:rFonts w:ascii="Arial" w:hAnsi="Arial" w:cs="Arial"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Irena Majcen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, ministrica za okolje in prostor </w:t>
      </w:r>
    </w:p>
    <w:p w14:paraId="40AF8F88" w14:textId="77777777" w:rsidR="00BE6C63" w:rsidRPr="008A5234" w:rsidRDefault="00BE6C63" w:rsidP="00BE6C63">
      <w:pPr>
        <w:spacing w:line="240" w:lineRule="auto"/>
        <w:ind w:left="108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2A2239F0" w14:textId="77777777" w:rsidR="00BE6C63" w:rsidRPr="00150496" w:rsidRDefault="00BE6C63" w:rsidP="00BE6C63">
      <w:pPr>
        <w:pStyle w:val="Odstavekseznama"/>
        <w:numPr>
          <w:ilvl w:val="0"/>
          <w:numId w:val="21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Josef </w:t>
      </w:r>
      <w:proofErr w:type="spellStart"/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Nejedly</w:t>
      </w:r>
      <w:proofErr w:type="spellEnd"/>
      <w:r w:rsidRPr="00150496">
        <w:rPr>
          <w:rFonts w:ascii="Arial" w:hAnsi="Arial" w:cs="Arial"/>
          <w:kern w:val="20"/>
          <w:szCs w:val="20"/>
          <w:lang w:val="sl-SI" w:eastAsia="en-US" w:bidi="ar-SA"/>
        </w:rPr>
        <w:t>, predstavnik Evropskega varuha človekovih pravic</w:t>
      </w:r>
    </w:p>
    <w:p w14:paraId="7E156461" w14:textId="77777777" w:rsidR="00BE6C63" w:rsidRPr="008A5234" w:rsidRDefault="00BE6C63" w:rsidP="00BE6C63">
      <w:pPr>
        <w:spacing w:line="240" w:lineRule="auto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15B8E649" w14:textId="77777777" w:rsidR="00BE6C63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9.40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-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10.40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ab/>
        <w:t>Prispevki ombudsmanov s predstavitvijo izkušenj in ugotovitev na področju okolja in človekovih pravic (vodi namestnica varuhinje dr. Kornelija Marzel)</w:t>
      </w:r>
    </w:p>
    <w:p w14:paraId="71673A89" w14:textId="77777777" w:rsidR="00BE6C63" w:rsidRPr="008A5234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</w:p>
    <w:p w14:paraId="203D8691" w14:textId="77777777" w:rsidR="00BE6C63" w:rsidRPr="00150496" w:rsidRDefault="00BE6C63" w:rsidP="00BE6C63">
      <w:pPr>
        <w:pStyle w:val="Odstavekseznama"/>
        <w:numPr>
          <w:ilvl w:val="0"/>
          <w:numId w:val="22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dr. Kornelija Marzel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>, namestnica varuhinje človekovih pravic, Slovenija</w:t>
      </w:r>
    </w:p>
    <w:p w14:paraId="7360389F" w14:textId="77777777" w:rsidR="00BE6C63" w:rsidRPr="008A5234" w:rsidRDefault="00BE6C63" w:rsidP="00BE6C63">
      <w:pPr>
        <w:tabs>
          <w:tab w:val="left" w:pos="1418"/>
        </w:tabs>
        <w:spacing w:line="240" w:lineRule="auto"/>
        <w:ind w:left="108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4D6924B2" w14:textId="77777777" w:rsidR="00BE6C63" w:rsidRPr="00150496" w:rsidRDefault="00BE6C63" w:rsidP="00BE6C63">
      <w:pPr>
        <w:pStyle w:val="Odstavekseznama"/>
        <w:numPr>
          <w:ilvl w:val="0"/>
          <w:numId w:val="22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dr. Jasminka </w:t>
      </w:r>
      <w:proofErr w:type="spellStart"/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Džumhur</w:t>
      </w:r>
      <w:proofErr w:type="spellEnd"/>
      <w:r>
        <w:rPr>
          <w:rFonts w:ascii="Arial" w:hAnsi="Arial" w:cs="Arial"/>
          <w:kern w:val="20"/>
          <w:szCs w:val="20"/>
          <w:lang w:val="sl-SI" w:eastAsia="en-US" w:bidi="ar-SA"/>
        </w:rPr>
        <w:t xml:space="preserve">, ombudsmanka, 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>Bosna in Hercegovina</w:t>
      </w:r>
    </w:p>
    <w:p w14:paraId="55B1A119" w14:textId="77777777" w:rsidR="00BE6C63" w:rsidRPr="008A5234" w:rsidRDefault="00BE6C63" w:rsidP="00BE6C63">
      <w:pPr>
        <w:tabs>
          <w:tab w:val="left" w:pos="1418"/>
        </w:tabs>
        <w:spacing w:line="240" w:lineRule="auto"/>
        <w:ind w:left="108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1A7E0D28" w14:textId="77777777" w:rsidR="00BE6C63" w:rsidRPr="00150496" w:rsidRDefault="00BE6C63" w:rsidP="00BE6C63">
      <w:pPr>
        <w:pStyle w:val="Odstavekseznama"/>
        <w:numPr>
          <w:ilvl w:val="0"/>
          <w:numId w:val="22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kern w:val="20"/>
          <w:szCs w:val="20"/>
          <w:lang w:val="sl-SI" w:eastAsia="en-US" w:bidi="ar-SA"/>
        </w:rPr>
      </w:pPr>
      <w:proofErr w:type="spellStart"/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Hilmi</w:t>
      </w:r>
      <w:proofErr w:type="spellEnd"/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</w:t>
      </w:r>
      <w:proofErr w:type="spellStart"/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Jashari</w:t>
      </w:r>
      <w:proofErr w:type="spellEnd"/>
      <w:r>
        <w:rPr>
          <w:rFonts w:ascii="Arial" w:hAnsi="Arial" w:cs="Arial"/>
          <w:kern w:val="20"/>
          <w:szCs w:val="20"/>
          <w:lang w:val="sl-SI" w:eastAsia="en-US" w:bidi="ar-SA"/>
        </w:rPr>
        <w:t xml:space="preserve">, ombudsman, 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>Kosovo*</w:t>
      </w:r>
    </w:p>
    <w:p w14:paraId="70CB7F89" w14:textId="77777777" w:rsidR="00BE6C63" w:rsidRPr="008A5234" w:rsidRDefault="00BE6C63" w:rsidP="00BE6C63">
      <w:pPr>
        <w:tabs>
          <w:tab w:val="left" w:pos="1418"/>
        </w:tabs>
        <w:spacing w:line="240" w:lineRule="auto"/>
        <w:ind w:left="108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49E899F6" w14:textId="77777777" w:rsidR="00BE6C63" w:rsidRPr="00150496" w:rsidRDefault="00BE6C63" w:rsidP="00BE6C63">
      <w:pPr>
        <w:pStyle w:val="Odstavekseznama"/>
        <w:numPr>
          <w:ilvl w:val="0"/>
          <w:numId w:val="22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dr. </w:t>
      </w:r>
      <w:proofErr w:type="spellStart"/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Ljubinko</w:t>
      </w:r>
      <w:proofErr w:type="spellEnd"/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Mitrović</w:t>
      </w:r>
      <w:r>
        <w:rPr>
          <w:rFonts w:ascii="Arial" w:hAnsi="Arial" w:cs="Arial"/>
          <w:kern w:val="20"/>
          <w:szCs w:val="20"/>
          <w:lang w:val="sl-SI" w:eastAsia="en-US" w:bidi="ar-SA"/>
        </w:rPr>
        <w:t xml:space="preserve">, ombudsman, 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>Bosna in Hercegovina</w:t>
      </w:r>
    </w:p>
    <w:p w14:paraId="7B67617C" w14:textId="77777777" w:rsidR="00BE6C63" w:rsidRPr="008A5234" w:rsidRDefault="00BE6C63" w:rsidP="00BE6C63">
      <w:pPr>
        <w:tabs>
          <w:tab w:val="left" w:pos="1418"/>
        </w:tabs>
        <w:spacing w:line="240" w:lineRule="auto"/>
        <w:ind w:left="144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4813BA32" w14:textId="77777777" w:rsidR="00BE6C63" w:rsidRPr="008A5234" w:rsidRDefault="00BE6C63" w:rsidP="00BE6C63">
      <w:pPr>
        <w:spacing w:line="240" w:lineRule="auto"/>
        <w:ind w:left="144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37DAFC96" w14:textId="77777777" w:rsidR="00BE6C63" w:rsidRDefault="00BE6C63" w:rsidP="00BE6C63">
      <w:pPr>
        <w:spacing w:line="240" w:lineRule="auto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10.40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-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10.50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ab/>
        <w:t>Razprava</w:t>
      </w:r>
    </w:p>
    <w:p w14:paraId="6718D9F6" w14:textId="77777777" w:rsidR="00BE6C63" w:rsidRPr="008A5234" w:rsidRDefault="00BE6C63" w:rsidP="00BE6C63">
      <w:pPr>
        <w:spacing w:line="240" w:lineRule="auto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3F6E998B" w14:textId="77777777" w:rsidR="00BE6C63" w:rsidRPr="008A5234" w:rsidRDefault="00BE6C63" w:rsidP="00BE6C63">
      <w:pPr>
        <w:spacing w:line="240" w:lineRule="auto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10.50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-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11.10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ab/>
        <w:t>Odmor</w:t>
      </w:r>
    </w:p>
    <w:p w14:paraId="110547E9" w14:textId="77777777" w:rsidR="00BE6C63" w:rsidRPr="008A5234" w:rsidRDefault="00BE6C63" w:rsidP="00BE6C63">
      <w:pPr>
        <w:spacing w:line="240" w:lineRule="auto"/>
        <w:rPr>
          <w:rFonts w:ascii="Arial" w:hAnsi="Arial" w:cs="Arial"/>
          <w:b/>
          <w:kern w:val="20"/>
          <w:szCs w:val="20"/>
          <w:lang w:val="sl-SI" w:eastAsia="en-US" w:bidi="ar-SA"/>
        </w:rPr>
      </w:pPr>
    </w:p>
    <w:p w14:paraId="12A46407" w14:textId="77777777" w:rsidR="00BE6C63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11.10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-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12.30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ab/>
        <w:t>Prispevki ombudsmanov s predstavitvijo izkušenj in ugotovitev na področju okolja in človekovih pravic</w:t>
      </w:r>
    </w:p>
    <w:p w14:paraId="479E24BA" w14:textId="77777777" w:rsidR="00BE6C63" w:rsidRPr="008A5234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</w:p>
    <w:p w14:paraId="18F3D8A7" w14:textId="77777777" w:rsidR="00BE6C63" w:rsidRPr="00150496" w:rsidRDefault="00BE6C63" w:rsidP="00BE6C63">
      <w:pPr>
        <w:pStyle w:val="Odstavekseznama"/>
        <w:numPr>
          <w:ilvl w:val="0"/>
          <w:numId w:val="23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kern w:val="20"/>
          <w:szCs w:val="20"/>
          <w:lang w:val="sl-SI" w:eastAsia="en-US" w:bidi="ar-SA"/>
        </w:rPr>
      </w:pPr>
      <w:proofErr w:type="spellStart"/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Idzet</w:t>
      </w:r>
      <w:proofErr w:type="spellEnd"/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</w:t>
      </w:r>
      <w:proofErr w:type="spellStart"/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Memeti</w:t>
      </w:r>
      <w:proofErr w:type="spellEnd"/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, </w:t>
      </w:r>
      <w:r>
        <w:rPr>
          <w:rFonts w:ascii="Arial" w:hAnsi="Arial" w:cs="Arial"/>
          <w:kern w:val="20"/>
          <w:szCs w:val="20"/>
          <w:lang w:val="sl-SI" w:eastAsia="en-US" w:bidi="ar-SA"/>
        </w:rPr>
        <w:t>o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>mbudsman, Makedonija</w:t>
      </w:r>
    </w:p>
    <w:p w14:paraId="5DCB336A" w14:textId="77777777" w:rsidR="00BE6C63" w:rsidRPr="008A5234" w:rsidRDefault="00BE6C63" w:rsidP="00BE6C63">
      <w:pPr>
        <w:tabs>
          <w:tab w:val="left" w:pos="1418"/>
        </w:tabs>
        <w:spacing w:line="240" w:lineRule="auto"/>
        <w:ind w:left="108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578064EA" w14:textId="77777777" w:rsidR="00BE6C63" w:rsidRPr="00150496" w:rsidRDefault="00BE6C63" w:rsidP="00BE6C63">
      <w:pPr>
        <w:pStyle w:val="Odstavekseznama"/>
        <w:numPr>
          <w:ilvl w:val="0"/>
          <w:numId w:val="23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Olja Jovičić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>, generalna sekretarka</w:t>
      </w:r>
      <w:r>
        <w:rPr>
          <w:rFonts w:ascii="Arial" w:hAnsi="Arial" w:cs="Arial"/>
          <w:kern w:val="20"/>
          <w:szCs w:val="20"/>
          <w:lang w:val="sl-SI" w:eastAsia="en-US" w:bidi="ar-SA"/>
        </w:rPr>
        <w:t xml:space="preserve"> O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>mbudsman</w:t>
      </w:r>
      <w:r>
        <w:rPr>
          <w:rFonts w:ascii="Arial" w:hAnsi="Arial" w:cs="Arial"/>
          <w:kern w:val="20"/>
          <w:szCs w:val="20"/>
          <w:lang w:val="sl-SI" w:eastAsia="en-US" w:bidi="ar-SA"/>
        </w:rPr>
        <w:t>a, Srbija</w:t>
      </w:r>
    </w:p>
    <w:p w14:paraId="73AC4510" w14:textId="77777777" w:rsidR="00BE6C63" w:rsidRPr="008A5234" w:rsidRDefault="00BE6C63" w:rsidP="00BE6C63">
      <w:pPr>
        <w:tabs>
          <w:tab w:val="left" w:pos="1418"/>
        </w:tabs>
        <w:spacing w:line="240" w:lineRule="auto"/>
        <w:ind w:left="108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32E271C5" w14:textId="77777777" w:rsidR="00BE6C63" w:rsidRPr="00150496" w:rsidRDefault="00BE6C63" w:rsidP="00BE6C63">
      <w:pPr>
        <w:pStyle w:val="Odstavekseznama"/>
        <w:numPr>
          <w:ilvl w:val="0"/>
          <w:numId w:val="23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Petar </w:t>
      </w:r>
      <w:proofErr w:type="spellStart"/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Ivezić</w:t>
      </w:r>
      <w:proofErr w:type="spellEnd"/>
      <w:r w:rsidRPr="00150496">
        <w:rPr>
          <w:rFonts w:ascii="Arial" w:hAnsi="Arial" w:cs="Arial"/>
          <w:kern w:val="20"/>
          <w:szCs w:val="20"/>
          <w:lang w:val="sl-SI" w:eastAsia="en-US" w:bidi="ar-SA"/>
        </w:rPr>
        <w:t>, namestnik</w:t>
      </w:r>
      <w:r>
        <w:rPr>
          <w:rFonts w:ascii="Arial" w:hAnsi="Arial" w:cs="Arial"/>
          <w:kern w:val="20"/>
          <w:szCs w:val="20"/>
          <w:lang w:val="sl-SI" w:eastAsia="en-US" w:bidi="ar-SA"/>
        </w:rPr>
        <w:t xml:space="preserve"> ombudsmana, Črna gora</w:t>
      </w:r>
    </w:p>
    <w:p w14:paraId="34336F41" w14:textId="77777777" w:rsidR="00BE6C63" w:rsidRPr="008A5234" w:rsidRDefault="00BE6C63" w:rsidP="00BE6C63">
      <w:pPr>
        <w:tabs>
          <w:tab w:val="left" w:pos="1418"/>
        </w:tabs>
        <w:spacing w:line="240" w:lineRule="auto"/>
        <w:ind w:left="108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343FDE8A" w14:textId="77777777" w:rsidR="00BE6C63" w:rsidRPr="00150496" w:rsidRDefault="00BE6C63" w:rsidP="00BE6C63">
      <w:pPr>
        <w:pStyle w:val="Odstavekseznama"/>
        <w:numPr>
          <w:ilvl w:val="0"/>
          <w:numId w:val="23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Lidija Lukina </w:t>
      </w:r>
      <w:proofErr w:type="spellStart"/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Kezić</w:t>
      </w:r>
      <w:proofErr w:type="spellEnd"/>
      <w:r w:rsidRPr="00150496">
        <w:rPr>
          <w:rFonts w:ascii="Arial" w:hAnsi="Arial" w:cs="Arial"/>
          <w:kern w:val="20"/>
          <w:szCs w:val="20"/>
          <w:lang w:val="sl-SI" w:eastAsia="en-US" w:bidi="ar-SA"/>
        </w:rPr>
        <w:t>, namestnica</w:t>
      </w:r>
      <w:r>
        <w:rPr>
          <w:rFonts w:ascii="Arial" w:hAnsi="Arial" w:cs="Arial"/>
          <w:kern w:val="20"/>
          <w:szCs w:val="20"/>
          <w:lang w:val="sl-SI" w:eastAsia="en-US" w:bidi="ar-SA"/>
        </w:rPr>
        <w:t xml:space="preserve"> ombudsmanke,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 </w:t>
      </w:r>
      <w:r>
        <w:rPr>
          <w:rFonts w:ascii="Arial" w:hAnsi="Arial" w:cs="Arial"/>
          <w:kern w:val="20"/>
          <w:szCs w:val="20"/>
          <w:lang w:val="sl-SI" w:eastAsia="en-US" w:bidi="ar-SA"/>
        </w:rPr>
        <w:t>Hrvaška</w:t>
      </w:r>
    </w:p>
    <w:p w14:paraId="11492A61" w14:textId="77777777" w:rsidR="00BE6C63" w:rsidRPr="008A5234" w:rsidRDefault="00BE6C63" w:rsidP="00BE6C63">
      <w:pPr>
        <w:tabs>
          <w:tab w:val="left" w:pos="1418"/>
        </w:tabs>
        <w:spacing w:line="240" w:lineRule="auto"/>
        <w:ind w:left="144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3EEB8156" w14:textId="77777777" w:rsidR="00BE6C63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12.30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-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12.50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ab/>
        <w:t>Razprava</w:t>
      </w:r>
    </w:p>
    <w:p w14:paraId="6BCD9FA0" w14:textId="77777777" w:rsidR="00BE6C63" w:rsidRPr="008A5234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</w:p>
    <w:p w14:paraId="4A719FBB" w14:textId="77777777" w:rsidR="00BE6C63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12.50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-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13.05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ab/>
        <w:t>Podpis Deklaracije o sodelovanju ombudsmanov na področju okolja in človekovih pravic</w:t>
      </w:r>
    </w:p>
    <w:p w14:paraId="0409A446" w14:textId="77777777" w:rsidR="00BE6C63" w:rsidRPr="008A5234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</w:p>
    <w:p w14:paraId="00EFD505" w14:textId="77777777" w:rsidR="00BE6C63" w:rsidRPr="008A5234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13.05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-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14.05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ab/>
        <w:t>Čas za kosilo (pogostitev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udeležencev)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br/>
      </w:r>
    </w:p>
    <w:p w14:paraId="0BCBCE27" w14:textId="77777777" w:rsidR="00BE6C63" w:rsidRPr="008A5234" w:rsidRDefault="00BE6C63" w:rsidP="00BE6C63">
      <w:pPr>
        <w:pBdr>
          <w:bottom w:val="single" w:sz="6" w:space="1" w:color="auto"/>
        </w:pBd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  <w:r>
        <w:rPr>
          <w:rFonts w:ascii="Arial" w:hAnsi="Arial" w:cs="Arial"/>
          <w:b/>
          <w:kern w:val="20"/>
          <w:szCs w:val="20"/>
          <w:lang w:val="sl-SI" w:eastAsia="en-US" w:bidi="ar-SA"/>
        </w:rPr>
        <w:br/>
      </w:r>
    </w:p>
    <w:p w14:paraId="24B05D87" w14:textId="77777777" w:rsidR="00BE6C63" w:rsidRPr="008A5234" w:rsidRDefault="00BE6C63" w:rsidP="00BE6C63">
      <w:pPr>
        <w:rPr>
          <w:sz w:val="16"/>
          <w:szCs w:val="16"/>
          <w:lang w:val="sl-SI"/>
        </w:rPr>
      </w:pPr>
      <w:r w:rsidRPr="008A5234">
        <w:rPr>
          <w:sz w:val="16"/>
          <w:szCs w:val="16"/>
          <w:lang w:val="sl-SI"/>
        </w:rPr>
        <w:t>* To poimenovanje ne posega v stališča glede statusa ter je v skladu z RVSZN 1244(1999) in mnenjem Meddržavnega sodišča o razglasitvi neodvisnosti Kosova.</w:t>
      </w:r>
      <w:r w:rsidRPr="008A5234">
        <w:rPr>
          <w:sz w:val="16"/>
          <w:szCs w:val="16"/>
          <w:lang w:val="sl-SI"/>
        </w:rPr>
        <w:br w:type="column"/>
      </w:r>
    </w:p>
    <w:p w14:paraId="1D00BB3B" w14:textId="77777777" w:rsidR="00BE6C63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14.05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-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15.10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ab/>
        <w:t>Prispevki udeležencev (vodi namestnica varuhinje dr. Kornelija Marzel)</w:t>
      </w:r>
    </w:p>
    <w:p w14:paraId="401B8496" w14:textId="77777777" w:rsidR="00BE6C63" w:rsidRPr="008A5234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</w:p>
    <w:p w14:paraId="7ABA4EE2" w14:textId="77777777" w:rsidR="00BE6C63" w:rsidRPr="00150496" w:rsidRDefault="00BE6C63" w:rsidP="00BE6C63">
      <w:pPr>
        <w:pStyle w:val="Odstavekseznama"/>
        <w:numPr>
          <w:ilvl w:val="2"/>
          <w:numId w:val="24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i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Martina Ocepek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, direktorica strokovne službe Varuha človekovih pravic Republike Slovenije in </w:t>
      </w: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Jožica </w:t>
      </w:r>
      <w:proofErr w:type="spellStart"/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Hanžel</w:t>
      </w:r>
      <w:proofErr w:type="spellEnd"/>
      <w:r>
        <w:rPr>
          <w:rFonts w:ascii="Arial" w:hAnsi="Arial" w:cs="Arial"/>
          <w:kern w:val="20"/>
          <w:szCs w:val="20"/>
          <w:lang w:val="sl-SI" w:eastAsia="en-US" w:bidi="ar-SA"/>
        </w:rPr>
        <w:t xml:space="preserve">, 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svetovalka Varuha: </w:t>
      </w:r>
      <w:r w:rsidRPr="00150496">
        <w:rPr>
          <w:rFonts w:ascii="Arial" w:hAnsi="Arial" w:cs="Arial"/>
          <w:i/>
          <w:kern w:val="20"/>
          <w:szCs w:val="20"/>
          <w:lang w:val="sl-SI" w:eastAsia="en-US" w:bidi="ar-SA"/>
        </w:rPr>
        <w:t>Izvotljena pravica do sodelovanja javnosti</w:t>
      </w:r>
    </w:p>
    <w:p w14:paraId="58713B45" w14:textId="77777777" w:rsidR="00BE6C63" w:rsidRPr="008A5234" w:rsidRDefault="00BE6C63" w:rsidP="00BE6C63">
      <w:pPr>
        <w:tabs>
          <w:tab w:val="left" w:pos="1418"/>
        </w:tabs>
        <w:spacing w:line="240" w:lineRule="auto"/>
        <w:ind w:left="1058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0AFBB9FC" w14:textId="77777777" w:rsidR="00BE6C63" w:rsidRPr="00150496" w:rsidRDefault="00BE6C63" w:rsidP="00BE6C63">
      <w:pPr>
        <w:pStyle w:val="Odstavekseznama"/>
        <w:numPr>
          <w:ilvl w:val="2"/>
          <w:numId w:val="24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i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mag. Tanja Bolte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, generalna direktorica Direktorata za okolje, Ministrstvo za okolje in prostor Republike Slovenije in </w:t>
      </w: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Teja Baloh, 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Ministrstvo za okolje in prostor: </w:t>
      </w:r>
      <w:r>
        <w:rPr>
          <w:rFonts w:ascii="Arial" w:hAnsi="Arial" w:cs="Arial"/>
          <w:kern w:val="20"/>
          <w:szCs w:val="20"/>
          <w:lang w:val="sl-SI" w:eastAsia="en-US" w:bidi="ar-SA"/>
        </w:rPr>
        <w:br/>
      </w:r>
      <w:r w:rsidRPr="00150496">
        <w:rPr>
          <w:rFonts w:ascii="Arial" w:hAnsi="Arial" w:cs="Arial"/>
          <w:i/>
          <w:kern w:val="20"/>
          <w:szCs w:val="20"/>
          <w:lang w:val="sl-SI" w:eastAsia="en-US" w:bidi="ar-SA"/>
        </w:rPr>
        <w:t>Izkušnje in izzivi Ministrstva za okolje in prostor na področju sodelovanja javnosti pri sprejemanju okoljskih predpisov</w:t>
      </w:r>
    </w:p>
    <w:p w14:paraId="761AABF2" w14:textId="77777777" w:rsidR="00BE6C63" w:rsidRPr="008A5234" w:rsidRDefault="00BE6C63" w:rsidP="00BE6C63">
      <w:pPr>
        <w:pStyle w:val="Odstavekseznama"/>
        <w:spacing w:line="240" w:lineRule="auto"/>
        <w:ind w:left="338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784353FA" w14:textId="77777777" w:rsidR="00BE6C63" w:rsidRPr="00150496" w:rsidRDefault="00BE6C63" w:rsidP="00BE6C63">
      <w:pPr>
        <w:pStyle w:val="Odstavekseznama"/>
        <w:numPr>
          <w:ilvl w:val="2"/>
          <w:numId w:val="24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i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Uroš Macerl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, predsednik, in </w:t>
      </w: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mag. Anja Ovnik Brglez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, društvo </w:t>
      </w:r>
      <w:proofErr w:type="spellStart"/>
      <w:r w:rsidRPr="00150496">
        <w:rPr>
          <w:rFonts w:ascii="Arial" w:hAnsi="Arial" w:cs="Arial"/>
          <w:kern w:val="20"/>
          <w:szCs w:val="20"/>
          <w:lang w:val="sl-SI" w:eastAsia="en-US" w:bidi="ar-SA"/>
        </w:rPr>
        <w:t>Eko</w:t>
      </w:r>
      <w:proofErr w:type="spellEnd"/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 krog: Sodelovanje civilne družbe v okoljskih zadevah: </w:t>
      </w:r>
      <w:r w:rsidRPr="00150496">
        <w:rPr>
          <w:rFonts w:ascii="Arial" w:hAnsi="Arial" w:cs="Arial"/>
          <w:i/>
          <w:kern w:val="20"/>
          <w:szCs w:val="20"/>
          <w:lang w:val="sl-SI" w:eastAsia="en-US" w:bidi="ar-SA"/>
        </w:rPr>
        <w:t>Javnost kot »nepotrebna birokratska ovira«</w:t>
      </w:r>
    </w:p>
    <w:p w14:paraId="49F9A1C5" w14:textId="77777777" w:rsidR="00BE6C63" w:rsidRPr="008A5234" w:rsidRDefault="00BE6C63" w:rsidP="00BE6C63">
      <w:pPr>
        <w:tabs>
          <w:tab w:val="left" w:pos="1418"/>
        </w:tabs>
        <w:spacing w:line="240" w:lineRule="auto"/>
        <w:ind w:left="1058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08BFD777" w14:textId="77777777" w:rsidR="00BE6C63" w:rsidRPr="00150496" w:rsidRDefault="00BE6C63" w:rsidP="00BE6C63">
      <w:pPr>
        <w:pStyle w:val="Odstavekseznama"/>
        <w:numPr>
          <w:ilvl w:val="2"/>
          <w:numId w:val="24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i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Natalija Drnovšek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, Ministrstvo za javno upravo Republike Slovenije, Služba za transparentnost, integriteto in politični sistem: </w:t>
      </w:r>
      <w:r>
        <w:rPr>
          <w:rFonts w:ascii="Arial" w:hAnsi="Arial" w:cs="Arial"/>
          <w:i/>
          <w:kern w:val="20"/>
          <w:szCs w:val="20"/>
          <w:lang w:val="sl-SI" w:eastAsia="en-US" w:bidi="ar-SA"/>
        </w:rPr>
        <w:t xml:space="preserve">Usodnih </w:t>
      </w:r>
      <w:r w:rsidRPr="00150496">
        <w:rPr>
          <w:rFonts w:ascii="Arial" w:hAnsi="Arial" w:cs="Arial"/>
          <w:i/>
          <w:kern w:val="20"/>
          <w:szCs w:val="20"/>
          <w:lang w:val="sl-SI" w:eastAsia="en-US" w:bidi="ar-SA"/>
        </w:rPr>
        <w:t>30 dni ali trajno sodelovanje javnosti za trajnostni razvoj</w:t>
      </w:r>
    </w:p>
    <w:p w14:paraId="42B99BFD" w14:textId="77777777" w:rsidR="00BE6C63" w:rsidRPr="008A5234" w:rsidRDefault="00BE6C63" w:rsidP="00BE6C63">
      <w:pPr>
        <w:tabs>
          <w:tab w:val="left" w:pos="1418"/>
        </w:tabs>
        <w:spacing w:line="240" w:lineRule="auto"/>
        <w:ind w:left="1440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65A215BF" w14:textId="77777777" w:rsidR="00BE6C63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15.10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-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15.30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ab/>
        <w:t>Razprava</w:t>
      </w:r>
    </w:p>
    <w:p w14:paraId="16291C40" w14:textId="77777777" w:rsidR="00BE6C63" w:rsidRPr="008A5234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</w:p>
    <w:p w14:paraId="422D9140" w14:textId="77777777" w:rsidR="00BE6C63" w:rsidRPr="008A5234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15.30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-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15.40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ab/>
        <w:t>Odmor</w:t>
      </w:r>
    </w:p>
    <w:p w14:paraId="692A2175" w14:textId="77777777" w:rsidR="00BE6C63" w:rsidRPr="008A5234" w:rsidRDefault="00BE6C63" w:rsidP="00BE6C63">
      <w:pPr>
        <w:spacing w:line="240" w:lineRule="auto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10528436" w14:textId="77777777" w:rsidR="00BE6C63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15.40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-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16.30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ab/>
        <w:t>Prispevki udeležencev (vodi direktorica strokovne službe Varuha Martina Ocepek)</w:t>
      </w:r>
    </w:p>
    <w:p w14:paraId="48A6C503" w14:textId="77777777" w:rsidR="00BE6C63" w:rsidRPr="008A5234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</w:p>
    <w:p w14:paraId="40E0E32D" w14:textId="77777777" w:rsidR="00BE6C63" w:rsidRPr="00150496" w:rsidRDefault="00BE6C63" w:rsidP="00BE6C63">
      <w:pPr>
        <w:pStyle w:val="Odstavekseznama"/>
        <w:numPr>
          <w:ilvl w:val="2"/>
          <w:numId w:val="26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i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Goran Forbici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, direktor Centra za informiranje, sodelovanje in razvoj nevladnih organizacij: </w:t>
      </w:r>
      <w:r w:rsidRPr="00150496">
        <w:rPr>
          <w:rFonts w:ascii="Arial" w:hAnsi="Arial" w:cs="Arial"/>
          <w:i/>
          <w:kern w:val="20"/>
          <w:szCs w:val="20"/>
          <w:lang w:val="sl-SI" w:eastAsia="en-US" w:bidi="ar-SA"/>
        </w:rPr>
        <w:t>Sodelovanje civilne družbe pri pripravi (okoljskih) predpisov – izkušnje in izzivi</w:t>
      </w:r>
    </w:p>
    <w:p w14:paraId="0E77FC15" w14:textId="77777777" w:rsidR="00BE6C63" w:rsidRPr="008A5234" w:rsidRDefault="00BE6C63" w:rsidP="00BE6C63">
      <w:pPr>
        <w:tabs>
          <w:tab w:val="left" w:pos="1418"/>
        </w:tabs>
        <w:spacing w:line="240" w:lineRule="auto"/>
        <w:ind w:left="698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2C0E7717" w14:textId="77777777" w:rsidR="00BE6C63" w:rsidRPr="00150496" w:rsidRDefault="00BE6C63" w:rsidP="00BE6C63">
      <w:pPr>
        <w:pStyle w:val="Odstavekseznama"/>
        <w:numPr>
          <w:ilvl w:val="2"/>
          <w:numId w:val="26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i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mag. Samo Hribar Milič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, generalni direktor Gospodarske zbornice Slovenije: </w:t>
      </w:r>
      <w:r w:rsidRPr="00150496">
        <w:rPr>
          <w:rFonts w:ascii="Arial" w:hAnsi="Arial" w:cs="Arial"/>
          <w:i/>
          <w:kern w:val="20"/>
          <w:szCs w:val="20"/>
          <w:lang w:val="sl-SI" w:eastAsia="en-US" w:bidi="ar-SA"/>
        </w:rPr>
        <w:t>Pravica do obveščenosti in dolžnost komuniciranja</w:t>
      </w:r>
    </w:p>
    <w:p w14:paraId="41FB6F71" w14:textId="77777777" w:rsidR="00BE6C63" w:rsidRPr="008A5234" w:rsidRDefault="00BE6C63" w:rsidP="00BE6C63">
      <w:pPr>
        <w:pStyle w:val="Odstavekseznama"/>
        <w:spacing w:line="240" w:lineRule="auto"/>
        <w:ind w:left="-22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65EF23D5" w14:textId="77777777" w:rsidR="00BE6C63" w:rsidRPr="00150496" w:rsidRDefault="00BE6C63" w:rsidP="00BE6C63">
      <w:pPr>
        <w:pStyle w:val="Odstavekseznama"/>
        <w:numPr>
          <w:ilvl w:val="2"/>
          <w:numId w:val="26"/>
        </w:numPr>
        <w:tabs>
          <w:tab w:val="left" w:pos="1418"/>
        </w:tabs>
        <w:spacing w:line="240" w:lineRule="auto"/>
        <w:ind w:left="1800"/>
        <w:rPr>
          <w:rFonts w:ascii="Arial" w:hAnsi="Arial" w:cs="Arial"/>
          <w:i/>
          <w:kern w:val="20"/>
          <w:szCs w:val="20"/>
          <w:lang w:val="sl-SI" w:eastAsia="en-US" w:bidi="ar-SA"/>
        </w:rPr>
      </w:pPr>
      <w:r w:rsidRPr="00150496">
        <w:rPr>
          <w:rFonts w:ascii="Arial" w:hAnsi="Arial" w:cs="Arial"/>
          <w:b/>
          <w:kern w:val="20"/>
          <w:szCs w:val="20"/>
          <w:lang w:val="sl-SI" w:eastAsia="en-US" w:bidi="ar-SA"/>
        </w:rPr>
        <w:t>Marko Peterlin</w:t>
      </w:r>
      <w:r w:rsidRPr="00150496">
        <w:rPr>
          <w:rFonts w:ascii="Arial" w:hAnsi="Arial" w:cs="Arial"/>
          <w:kern w:val="20"/>
          <w:szCs w:val="20"/>
          <w:lang w:val="sl-SI" w:eastAsia="en-US" w:bidi="ar-SA"/>
        </w:rPr>
        <w:t xml:space="preserve">, direktor Inštituta za politike prostora: </w:t>
      </w:r>
      <w:r w:rsidRPr="00150496">
        <w:rPr>
          <w:rFonts w:ascii="Arial" w:hAnsi="Arial" w:cs="Arial"/>
          <w:i/>
          <w:kern w:val="20"/>
          <w:szCs w:val="20"/>
          <w:lang w:val="sl-SI" w:eastAsia="en-US" w:bidi="ar-SA"/>
        </w:rPr>
        <w:t>Pogoji za uspešno sodelovanje javnosti v urejanju prostora</w:t>
      </w:r>
    </w:p>
    <w:p w14:paraId="223E7DCB" w14:textId="77777777" w:rsidR="00BE6C63" w:rsidRPr="008A5234" w:rsidRDefault="00BE6C63" w:rsidP="00BE6C63">
      <w:pPr>
        <w:spacing w:line="240" w:lineRule="auto"/>
        <w:rPr>
          <w:rFonts w:ascii="Arial" w:hAnsi="Arial" w:cs="Arial"/>
          <w:kern w:val="20"/>
          <w:szCs w:val="20"/>
          <w:lang w:val="sl-SI" w:eastAsia="en-US" w:bidi="ar-SA"/>
        </w:rPr>
      </w:pPr>
    </w:p>
    <w:p w14:paraId="526C9F4D" w14:textId="77777777" w:rsidR="00BE6C63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>16.40</w:t>
      </w:r>
      <w:r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 -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 xml:space="preserve">17.00 </w:t>
      </w:r>
      <w:r w:rsidRPr="008A5234">
        <w:rPr>
          <w:rFonts w:ascii="Arial" w:hAnsi="Arial" w:cs="Arial"/>
          <w:b/>
          <w:kern w:val="20"/>
          <w:szCs w:val="20"/>
          <w:lang w:val="sl-SI" w:eastAsia="en-US" w:bidi="ar-SA"/>
        </w:rPr>
        <w:tab/>
        <w:t>Razprava</w:t>
      </w:r>
    </w:p>
    <w:p w14:paraId="2C281C8C" w14:textId="77777777" w:rsidR="00BE6C63" w:rsidRPr="008A5234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</w:p>
    <w:p w14:paraId="19DBFCF4" w14:textId="77777777" w:rsidR="00BE6C63" w:rsidRPr="008A5234" w:rsidRDefault="00BE6C63" w:rsidP="00BE6C63">
      <w:pPr>
        <w:spacing w:line="240" w:lineRule="auto"/>
        <w:ind w:left="1418" w:hanging="1418"/>
        <w:rPr>
          <w:rFonts w:ascii="Arial" w:hAnsi="Arial" w:cs="Arial"/>
          <w:b/>
          <w:kern w:val="20"/>
          <w:szCs w:val="20"/>
          <w:lang w:val="sl-SI" w:eastAsia="en-US" w:bidi="ar-SA"/>
        </w:rPr>
      </w:pPr>
      <w:r w:rsidRPr="008A5234">
        <w:rPr>
          <w:rFonts w:ascii="Arial" w:hAnsi="Arial" w:cs="Arial"/>
          <w:b/>
          <w:kern w:val="20"/>
          <w:szCs w:val="20"/>
          <w:lang w:val="sl-SI" w:eastAsia="en-US"/>
        </w:rPr>
        <w:t>17.00</w:t>
      </w:r>
      <w:r w:rsidRPr="008A5234">
        <w:rPr>
          <w:rFonts w:ascii="Arial" w:hAnsi="Arial" w:cs="Arial"/>
          <w:b/>
          <w:kern w:val="20"/>
          <w:szCs w:val="20"/>
          <w:lang w:val="sl-SI" w:eastAsia="en-US"/>
        </w:rPr>
        <w:tab/>
        <w:t>Sklepi konference</w:t>
      </w:r>
    </w:p>
    <w:p w14:paraId="2783EB2B" w14:textId="77777777" w:rsidR="00BE6C63" w:rsidRDefault="00BE6C63" w:rsidP="00BE6C63"/>
    <w:p w14:paraId="67974A38" w14:textId="7D39756A" w:rsidR="001C3138" w:rsidRPr="00BE6C63" w:rsidRDefault="001C3138" w:rsidP="00BE6C63">
      <w:bookmarkStart w:id="0" w:name="_GoBack"/>
      <w:bookmarkEnd w:id="0"/>
    </w:p>
    <w:sectPr w:rsidR="001C3138" w:rsidRPr="00BE6C63" w:rsidSect="00150496">
      <w:headerReference w:type="default" r:id="rId8"/>
      <w:footerReference w:type="default" r:id="rId9"/>
      <w:headerReference w:type="first" r:id="rId10"/>
      <w:pgSz w:w="11907" w:h="16839" w:code="9"/>
      <w:pgMar w:top="851" w:right="1134" w:bottom="567" w:left="1418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2D0D2" w14:textId="77777777" w:rsidR="00A3141B" w:rsidRDefault="00A3141B" w:rsidP="00D47D2E">
      <w:pPr>
        <w:spacing w:line="240" w:lineRule="auto"/>
      </w:pPr>
      <w:r>
        <w:separator/>
      </w:r>
    </w:p>
  </w:endnote>
  <w:endnote w:type="continuationSeparator" w:id="0">
    <w:p w14:paraId="07D50FA0" w14:textId="77777777" w:rsidR="00A3141B" w:rsidRDefault="00A3141B" w:rsidP="00D47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3C6A" w14:textId="77777777" w:rsidR="007B618C" w:rsidRPr="007B618C" w:rsidRDefault="00F934A1" w:rsidP="007B618C">
    <w:pPr>
      <w:pStyle w:val="Noga"/>
    </w:pPr>
    <w:r>
      <w:rPr>
        <w:noProof/>
        <w:lang w:val="sl-SI" w:eastAsia="sl-SI"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A5BF3E8" wp14:editId="04A8C940">
              <wp:simplePos x="0" y="0"/>
              <wp:positionH relativeFrom="page">
                <wp:posOffset>6948805</wp:posOffset>
              </wp:positionH>
              <wp:positionV relativeFrom="page">
                <wp:posOffset>10268585</wp:posOffset>
              </wp:positionV>
              <wp:extent cx="320760" cy="199440"/>
              <wp:effectExtent l="0" t="0" r="3175" b="101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60" cy="199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39D83" w14:textId="1023884D" w:rsidR="00F934A1" w:rsidRPr="00F934A1" w:rsidRDefault="00F934A1" w:rsidP="00F934A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934A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934A1">
                            <w:rPr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F934A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6C6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934A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Pr="00F934A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934A1">
                            <w:rPr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F934A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6C6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934A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15pt;margin-top:808.55pt;width:25.2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" filled="f" stroked="f">
              <v:textbox inset="0,0,0,0">
                <w:txbxContent>
                  <w:p w14:paraId="1B739D83" w14:textId="1023884D" w:rsidR="00F934A1" w:rsidRPr="00F934A1" w:rsidRDefault="00F934A1" w:rsidP="00F934A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934A1">
                      <w:rPr>
                        <w:sz w:val="16"/>
                        <w:szCs w:val="16"/>
                      </w:rPr>
                      <w:fldChar w:fldCharType="begin"/>
                    </w:r>
                    <w:r w:rsidRPr="00F934A1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F934A1">
                      <w:rPr>
                        <w:sz w:val="16"/>
                        <w:szCs w:val="16"/>
                      </w:rPr>
                      <w:fldChar w:fldCharType="separate"/>
                    </w:r>
                    <w:r w:rsidR="00BE6C6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F934A1"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 w:rsidRPr="00F934A1">
                      <w:rPr>
                        <w:sz w:val="16"/>
                        <w:szCs w:val="16"/>
                      </w:rPr>
                      <w:fldChar w:fldCharType="begin"/>
                    </w:r>
                    <w:r w:rsidRPr="00F934A1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F934A1">
                      <w:rPr>
                        <w:sz w:val="16"/>
                        <w:szCs w:val="16"/>
                      </w:rPr>
                      <w:fldChar w:fldCharType="separate"/>
                    </w:r>
                    <w:r w:rsidR="00BE6C6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F934A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ED1E5" w14:textId="77777777" w:rsidR="00A3141B" w:rsidRDefault="00A3141B" w:rsidP="00D47D2E">
      <w:pPr>
        <w:spacing w:line="240" w:lineRule="auto"/>
      </w:pPr>
      <w:r>
        <w:separator/>
      </w:r>
    </w:p>
  </w:footnote>
  <w:footnote w:type="continuationSeparator" w:id="0">
    <w:p w14:paraId="5BCA1179" w14:textId="77777777" w:rsidR="00A3141B" w:rsidRDefault="00A3141B" w:rsidP="00D47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129C" w14:textId="77777777" w:rsidR="007B618C" w:rsidRDefault="00F934A1">
    <w:pPr>
      <w:pStyle w:val="Glava"/>
    </w:pPr>
    <w:r>
      <w:rPr>
        <w:noProof/>
        <w:lang w:val="sl-SI" w:eastAsia="sl-SI" w:bidi="ar-SA"/>
      </w:rPr>
      <w:drawing>
        <wp:anchor distT="0" distB="0" distL="114300" distR="114300" simplePos="0" relativeHeight="251662336" behindDoc="1" locked="1" layoutInCell="1" allowOverlap="1" wp14:anchorId="2968298F" wp14:editId="1C0F19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920" cy="417960"/>
          <wp:effectExtent l="0" t="0" r="4445" b="1270"/>
          <wp:wrapNone/>
          <wp:docPr id="4" name="Picture 4" descr="G:\Work\Varuh\konferenca_2017\zgoraj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Work\Varuh\konferenca_2017\zgoraj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20" cy="41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A6D2" w14:textId="77777777" w:rsidR="00D47D2E" w:rsidRDefault="00487711">
    <w:pPr>
      <w:pStyle w:val="Glava"/>
    </w:pPr>
    <w:r>
      <w:rPr>
        <w:noProof/>
        <w:lang w:val="sl-SI" w:eastAsia="sl-SI"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A3D580B" wp14:editId="7E6775E2">
              <wp:simplePos x="0" y="0"/>
              <wp:positionH relativeFrom="page">
                <wp:posOffset>-77470</wp:posOffset>
              </wp:positionH>
              <wp:positionV relativeFrom="page">
                <wp:posOffset>-792480</wp:posOffset>
              </wp:positionV>
              <wp:extent cx="7559040" cy="1512570"/>
              <wp:effectExtent l="0" t="0" r="0" b="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51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CCD1031" id="Rectangle 2" o:spid="_x0000_s1026" style="position:absolute;margin-left:-6.1pt;margin-top:-62.4pt;width:595.2pt;height:11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" filled="f" stroked="f" strokeweight="2pt"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sl-SI" w:eastAsia="sl-SI" w:bidi="ar-SA"/>
      </w:rPr>
      <w:drawing>
        <wp:anchor distT="0" distB="0" distL="114300" distR="114300" simplePos="0" relativeHeight="251658240" behindDoc="1" locked="1" layoutInCell="1" allowOverlap="1" wp14:anchorId="622261C6" wp14:editId="5C0DE0BD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8560" cy="3593520"/>
          <wp:effectExtent l="0" t="0" r="444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ork\Varuh\konferenca_2017\VCP_KONFERENCA2017_MARJAN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35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883"/>
    <w:multiLevelType w:val="hybridMultilevel"/>
    <w:tmpl w:val="F528C2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759A6"/>
    <w:multiLevelType w:val="hybridMultilevel"/>
    <w:tmpl w:val="F3ACBCF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BA49B4"/>
    <w:multiLevelType w:val="hybridMultilevel"/>
    <w:tmpl w:val="A4FA8D3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39031F"/>
    <w:multiLevelType w:val="hybridMultilevel"/>
    <w:tmpl w:val="C220B810"/>
    <w:lvl w:ilvl="0" w:tplc="042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72B10EC"/>
    <w:multiLevelType w:val="hybridMultilevel"/>
    <w:tmpl w:val="B36236DC"/>
    <w:lvl w:ilvl="0" w:tplc="0AD63164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21080"/>
    <w:multiLevelType w:val="hybridMultilevel"/>
    <w:tmpl w:val="545264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1005E"/>
    <w:multiLevelType w:val="hybridMultilevel"/>
    <w:tmpl w:val="9E362AEC"/>
    <w:lvl w:ilvl="0" w:tplc="0AD63164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6EDB"/>
    <w:multiLevelType w:val="hybridMultilevel"/>
    <w:tmpl w:val="47782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A52BB"/>
    <w:multiLevelType w:val="hybridMultilevel"/>
    <w:tmpl w:val="938A9064"/>
    <w:lvl w:ilvl="0" w:tplc="0AD63164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A3CC8"/>
    <w:multiLevelType w:val="hybridMultilevel"/>
    <w:tmpl w:val="072EF4A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ED3510"/>
    <w:multiLevelType w:val="hybridMultilevel"/>
    <w:tmpl w:val="AB56A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71664"/>
    <w:multiLevelType w:val="hybridMultilevel"/>
    <w:tmpl w:val="5EF2046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F57820"/>
    <w:multiLevelType w:val="hybridMultilevel"/>
    <w:tmpl w:val="DCD09D4C"/>
    <w:lvl w:ilvl="0" w:tplc="0AD63164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C7845"/>
    <w:multiLevelType w:val="hybridMultilevel"/>
    <w:tmpl w:val="68343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B2919"/>
    <w:multiLevelType w:val="hybridMultilevel"/>
    <w:tmpl w:val="55F85E0A"/>
    <w:lvl w:ilvl="0" w:tplc="0AD63164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8566B"/>
    <w:multiLevelType w:val="hybridMultilevel"/>
    <w:tmpl w:val="1708D362"/>
    <w:lvl w:ilvl="0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48B1BAB"/>
    <w:multiLevelType w:val="hybridMultilevel"/>
    <w:tmpl w:val="4D4CE9A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515C43"/>
    <w:multiLevelType w:val="hybridMultilevel"/>
    <w:tmpl w:val="97D08118"/>
    <w:lvl w:ilvl="0" w:tplc="042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B784354"/>
    <w:multiLevelType w:val="hybridMultilevel"/>
    <w:tmpl w:val="575E1BEC"/>
    <w:lvl w:ilvl="0" w:tplc="0AD63164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60612"/>
    <w:multiLevelType w:val="hybridMultilevel"/>
    <w:tmpl w:val="18EC6AD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8E120F"/>
    <w:multiLevelType w:val="hybridMultilevel"/>
    <w:tmpl w:val="076AD88A"/>
    <w:lvl w:ilvl="0" w:tplc="0AD63164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35AD7"/>
    <w:multiLevelType w:val="hybridMultilevel"/>
    <w:tmpl w:val="4A14365E"/>
    <w:lvl w:ilvl="0" w:tplc="0AD63164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C64BB"/>
    <w:multiLevelType w:val="hybridMultilevel"/>
    <w:tmpl w:val="472E184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3F03F4"/>
    <w:multiLevelType w:val="hybridMultilevel"/>
    <w:tmpl w:val="ABD235E0"/>
    <w:lvl w:ilvl="0" w:tplc="042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AF67AFC"/>
    <w:multiLevelType w:val="hybridMultilevel"/>
    <w:tmpl w:val="2D4C29CE"/>
    <w:lvl w:ilvl="0" w:tplc="0AD63164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F7F76"/>
    <w:multiLevelType w:val="hybridMultilevel"/>
    <w:tmpl w:val="6ACCAC6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18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0"/>
  </w:num>
  <w:num w:numId="12">
    <w:abstractNumId w:val="19"/>
  </w:num>
  <w:num w:numId="13">
    <w:abstractNumId w:val="1"/>
  </w:num>
  <w:num w:numId="14">
    <w:abstractNumId w:val="9"/>
  </w:num>
  <w:num w:numId="15">
    <w:abstractNumId w:val="16"/>
  </w:num>
  <w:num w:numId="16">
    <w:abstractNumId w:val="25"/>
  </w:num>
  <w:num w:numId="17">
    <w:abstractNumId w:val="22"/>
  </w:num>
  <w:num w:numId="18">
    <w:abstractNumId w:val="2"/>
  </w:num>
  <w:num w:numId="19">
    <w:abstractNumId w:val="15"/>
  </w:num>
  <w:num w:numId="20">
    <w:abstractNumId w:val="11"/>
  </w:num>
  <w:num w:numId="21">
    <w:abstractNumId w:val="23"/>
  </w:num>
  <w:num w:numId="22">
    <w:abstractNumId w:val="3"/>
  </w:num>
  <w:num w:numId="23">
    <w:abstractNumId w:val="17"/>
  </w:num>
  <w:num w:numId="24">
    <w:abstractNumId w:val="7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2E"/>
    <w:rsid w:val="000A5BEF"/>
    <w:rsid w:val="000F186B"/>
    <w:rsid w:val="00150496"/>
    <w:rsid w:val="001A0608"/>
    <w:rsid w:val="001C3138"/>
    <w:rsid w:val="001C5D88"/>
    <w:rsid w:val="001E0409"/>
    <w:rsid w:val="002073C1"/>
    <w:rsid w:val="002435D4"/>
    <w:rsid w:val="00292465"/>
    <w:rsid w:val="00410A30"/>
    <w:rsid w:val="004163C0"/>
    <w:rsid w:val="0045102B"/>
    <w:rsid w:val="00452456"/>
    <w:rsid w:val="00487711"/>
    <w:rsid w:val="004A7FC3"/>
    <w:rsid w:val="004F712F"/>
    <w:rsid w:val="00504A85"/>
    <w:rsid w:val="00516C4E"/>
    <w:rsid w:val="005204D0"/>
    <w:rsid w:val="00527D91"/>
    <w:rsid w:val="005548A5"/>
    <w:rsid w:val="005562E6"/>
    <w:rsid w:val="00647CF1"/>
    <w:rsid w:val="006C166D"/>
    <w:rsid w:val="007B618C"/>
    <w:rsid w:val="007D3D7C"/>
    <w:rsid w:val="008A5234"/>
    <w:rsid w:val="0093789E"/>
    <w:rsid w:val="00A3141B"/>
    <w:rsid w:val="00AD5EA5"/>
    <w:rsid w:val="00BE11C2"/>
    <w:rsid w:val="00BE6C63"/>
    <w:rsid w:val="00BF68D8"/>
    <w:rsid w:val="00C4703F"/>
    <w:rsid w:val="00CC147F"/>
    <w:rsid w:val="00CF3293"/>
    <w:rsid w:val="00CF6BF3"/>
    <w:rsid w:val="00D47D2E"/>
    <w:rsid w:val="00DE10B2"/>
    <w:rsid w:val="00DF533A"/>
    <w:rsid w:val="00E41065"/>
    <w:rsid w:val="00EE14A3"/>
    <w:rsid w:val="00F22379"/>
    <w:rsid w:val="00F248FA"/>
    <w:rsid w:val="00F92505"/>
    <w:rsid w:val="00F934A1"/>
    <w:rsid w:val="00F95D83"/>
    <w:rsid w:val="00F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2A2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712F"/>
    <w:pPr>
      <w:spacing w:after="0" w:line="240" w:lineRule="atLeast"/>
    </w:pPr>
    <w:rPr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7D2E"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7D2E"/>
  </w:style>
  <w:style w:type="paragraph" w:styleId="Noga">
    <w:name w:val="footer"/>
    <w:basedOn w:val="Navaden"/>
    <w:link w:val="NogaZnak"/>
    <w:uiPriority w:val="99"/>
    <w:unhideWhenUsed/>
    <w:rsid w:val="00D47D2E"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7D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7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7D2E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avaden"/>
    <w:link w:val="naslovChar"/>
    <w:qFormat/>
    <w:rsid w:val="00487711"/>
    <w:rPr>
      <w:rFonts w:asciiTheme="majorHAnsi" w:hAnsiTheme="majorHAnsi" w:cs="ArialMT"/>
      <w:sz w:val="26"/>
      <w:szCs w:val="26"/>
    </w:rPr>
  </w:style>
  <w:style w:type="paragraph" w:customStyle="1" w:styleId="vnesninaslovi">
    <w:name w:val="vnesni_naslovi"/>
    <w:basedOn w:val="Navaden"/>
    <w:link w:val="vnesninasloviChar"/>
    <w:qFormat/>
    <w:rsid w:val="00F934A1"/>
    <w:rPr>
      <w:rFonts w:cstheme="minorHAnsi"/>
      <w:b/>
      <w:bCs/>
      <w:sz w:val="24"/>
      <w:szCs w:val="24"/>
    </w:rPr>
  </w:style>
  <w:style w:type="character" w:customStyle="1" w:styleId="naslovChar">
    <w:name w:val="naslov Char"/>
    <w:basedOn w:val="Privzetapisavaodstavka"/>
    <w:link w:val="naslov"/>
    <w:rsid w:val="00487711"/>
    <w:rPr>
      <w:rFonts w:asciiTheme="majorHAnsi" w:hAnsiTheme="majorHAnsi" w:cs="ArialMT"/>
      <w:sz w:val="26"/>
      <w:szCs w:val="26"/>
    </w:rPr>
  </w:style>
  <w:style w:type="character" w:customStyle="1" w:styleId="vnesninasloviChar">
    <w:name w:val="vnesni_naslovi Char"/>
    <w:basedOn w:val="Privzetapisavaodstavka"/>
    <w:link w:val="vnesninaslovi"/>
    <w:rsid w:val="00F934A1"/>
    <w:rPr>
      <w:rFonts w:cstheme="minorHAnsi"/>
      <w:b/>
      <w:bCs/>
      <w:sz w:val="24"/>
      <w:szCs w:val="24"/>
    </w:rPr>
  </w:style>
  <w:style w:type="paragraph" w:styleId="Odstavekseznama">
    <w:name w:val="List Paragraph"/>
    <w:basedOn w:val="Navaden"/>
    <w:uiPriority w:val="34"/>
    <w:rsid w:val="00CF6BF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E14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F712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F712F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14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14A3"/>
    <w:rPr>
      <w:b/>
      <w:bCs/>
      <w:sz w:val="20"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EE14A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E14A3"/>
    <w:rPr>
      <w:color w:val="808080"/>
      <w:shd w:val="clear" w:color="auto" w:fill="E6E6E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04A85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04A85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504A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712F"/>
    <w:pPr>
      <w:spacing w:after="0" w:line="240" w:lineRule="atLeast"/>
    </w:pPr>
    <w:rPr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7D2E"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7D2E"/>
  </w:style>
  <w:style w:type="paragraph" w:styleId="Noga">
    <w:name w:val="footer"/>
    <w:basedOn w:val="Navaden"/>
    <w:link w:val="NogaZnak"/>
    <w:uiPriority w:val="99"/>
    <w:unhideWhenUsed/>
    <w:rsid w:val="00D47D2E"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7D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7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7D2E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avaden"/>
    <w:link w:val="naslovChar"/>
    <w:qFormat/>
    <w:rsid w:val="00487711"/>
    <w:rPr>
      <w:rFonts w:asciiTheme="majorHAnsi" w:hAnsiTheme="majorHAnsi" w:cs="ArialMT"/>
      <w:sz w:val="26"/>
      <w:szCs w:val="26"/>
    </w:rPr>
  </w:style>
  <w:style w:type="paragraph" w:customStyle="1" w:styleId="vnesninaslovi">
    <w:name w:val="vnesni_naslovi"/>
    <w:basedOn w:val="Navaden"/>
    <w:link w:val="vnesninasloviChar"/>
    <w:qFormat/>
    <w:rsid w:val="00F934A1"/>
    <w:rPr>
      <w:rFonts w:cstheme="minorHAnsi"/>
      <w:b/>
      <w:bCs/>
      <w:sz w:val="24"/>
      <w:szCs w:val="24"/>
    </w:rPr>
  </w:style>
  <w:style w:type="character" w:customStyle="1" w:styleId="naslovChar">
    <w:name w:val="naslov Char"/>
    <w:basedOn w:val="Privzetapisavaodstavka"/>
    <w:link w:val="naslov"/>
    <w:rsid w:val="00487711"/>
    <w:rPr>
      <w:rFonts w:asciiTheme="majorHAnsi" w:hAnsiTheme="majorHAnsi" w:cs="ArialMT"/>
      <w:sz w:val="26"/>
      <w:szCs w:val="26"/>
    </w:rPr>
  </w:style>
  <w:style w:type="character" w:customStyle="1" w:styleId="vnesninasloviChar">
    <w:name w:val="vnesni_naslovi Char"/>
    <w:basedOn w:val="Privzetapisavaodstavka"/>
    <w:link w:val="vnesninaslovi"/>
    <w:rsid w:val="00F934A1"/>
    <w:rPr>
      <w:rFonts w:cstheme="minorHAnsi"/>
      <w:b/>
      <w:bCs/>
      <w:sz w:val="24"/>
      <w:szCs w:val="24"/>
    </w:rPr>
  </w:style>
  <w:style w:type="paragraph" w:styleId="Odstavekseznama">
    <w:name w:val="List Paragraph"/>
    <w:basedOn w:val="Navaden"/>
    <w:uiPriority w:val="34"/>
    <w:rsid w:val="00CF6BF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E14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F712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F712F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14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14A3"/>
    <w:rPr>
      <w:b/>
      <w:bCs/>
      <w:sz w:val="20"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EE14A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E14A3"/>
    <w:rPr>
      <w:color w:val="808080"/>
      <w:shd w:val="clear" w:color="auto" w:fill="E6E6E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04A85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04A85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504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Božič</dc:creator>
  <cp:lastModifiedBy>Nataša Kuzmič</cp:lastModifiedBy>
  <cp:revision>3</cp:revision>
  <cp:lastPrinted>2017-08-14T10:28:00Z</cp:lastPrinted>
  <dcterms:created xsi:type="dcterms:W3CDTF">2017-09-12T13:33:00Z</dcterms:created>
  <dcterms:modified xsi:type="dcterms:W3CDTF">2017-09-13T14:31:00Z</dcterms:modified>
</cp:coreProperties>
</file>